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9FE6E">
      <w:pPr>
        <w:pStyle w:val="2"/>
        <w:widowControl/>
        <w:pBdr>
          <w:bottom w:val="single" w:color="CC3300" w:sz="12" w:space="3"/>
        </w:pBdr>
        <w:shd w:val="clear" w:color="auto" w:fill="FFFFFF"/>
        <w:spacing w:before="100" w:after="100" w:line="390" w:lineRule="atLeast"/>
        <w:jc w:val="center"/>
        <w:rPr>
          <w:rFonts w:hint="default" w:ascii="微软雅黑" w:hAnsi="微软雅黑" w:eastAsia="微软雅黑" w:cs="微软雅黑"/>
          <w:color w:val="282828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color w:val="282828"/>
          <w:sz w:val="27"/>
          <w:szCs w:val="27"/>
          <w:shd w:val="clear" w:color="auto" w:fill="FFFFFF"/>
        </w:rPr>
        <w:t>上海建桥学院机械设计制造及其自动化专业中本贯通转段考试</w:t>
      </w:r>
    </w:p>
    <w:p w14:paraId="09357357">
      <w:pPr>
        <w:pStyle w:val="2"/>
        <w:widowControl/>
        <w:pBdr>
          <w:bottom w:val="single" w:color="CC3300" w:sz="12" w:space="3"/>
        </w:pBdr>
        <w:shd w:val="clear" w:color="auto" w:fill="FFFFFF"/>
        <w:spacing w:before="100" w:after="100" w:line="390" w:lineRule="atLeast"/>
        <w:jc w:val="center"/>
        <w:rPr>
          <w:rFonts w:hint="default" w:ascii="微软雅黑" w:hAnsi="微软雅黑" w:eastAsia="微软雅黑" w:cs="微软雅黑"/>
          <w:color w:val="282828"/>
          <w:sz w:val="27"/>
          <w:szCs w:val="27"/>
        </w:rPr>
      </w:pPr>
      <w:r>
        <w:rPr>
          <w:rFonts w:ascii="微软雅黑" w:hAnsi="微软雅黑" w:eastAsia="微软雅黑" w:cs="微软雅黑"/>
          <w:color w:val="282828"/>
          <w:sz w:val="27"/>
          <w:szCs w:val="27"/>
          <w:shd w:val="clear" w:color="auto" w:fill="FFFFFF"/>
        </w:rPr>
        <w:t>技能水平测试大纲</w:t>
      </w:r>
    </w:p>
    <w:p w14:paraId="62968055">
      <w:pPr>
        <w:pStyle w:val="6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一、考试性质</w:t>
      </w:r>
    </w:p>
    <w:p w14:paraId="42C631C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bookmarkStart w:id="0" w:name="_Toc505612783"/>
      <w:bookmarkEnd w:id="0"/>
      <w:bookmarkStart w:id="1" w:name="_Toc505595463"/>
      <w:bookmarkEnd w:id="1"/>
      <w:r>
        <w:rPr>
          <w:rFonts w:hint="eastAsia" w:ascii="Times New Roman" w:hAnsi="Times New Roman" w:cs="Times New Roman"/>
          <w:color w:val="000000"/>
          <w:sz w:val="24"/>
        </w:rPr>
        <w:t>技能水平测试大纲仅适用于上海市环境学校</w:t>
      </w:r>
      <w:r>
        <w:rPr>
          <w:rFonts w:ascii="Times New Roman" w:hAnsi="Times New Roman" w:cs="Times New Roman"/>
          <w:color w:val="000000"/>
          <w:sz w:val="24"/>
        </w:rPr>
        <w:t>202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sz w:val="24"/>
        </w:rPr>
        <w:t>年机械设计制造及其自动化专业中本贯通转段考试的学生。专业技能水平考试</w:t>
      </w:r>
      <w:bookmarkStart w:id="3" w:name="_GoBack"/>
      <w:bookmarkEnd w:id="3"/>
      <w:r>
        <w:rPr>
          <w:rFonts w:hint="eastAsia" w:ascii="Times New Roman" w:hAnsi="Times New Roman" w:cs="Times New Roman"/>
          <w:color w:val="000000"/>
          <w:sz w:val="24"/>
        </w:rPr>
        <w:t>是中本贯通学生中职阶段学成后，必须参加的转段考试中的一部分。主要目的是考核学生的基础理论知识、职业素养、专业操作知识与技能的综合运用能力。</w:t>
      </w:r>
    </w:p>
    <w:p w14:paraId="487013D4">
      <w:pPr>
        <w:pStyle w:val="6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二、考试总体要求</w:t>
      </w:r>
    </w:p>
    <w:p w14:paraId="0EB58DE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bookmarkStart w:id="2" w:name="_Toc505612785"/>
      <w:r>
        <w:rPr>
          <w:rFonts w:hint="eastAsia" w:ascii="Times New Roman" w:hAnsi="Times New Roman" w:cs="Times New Roman"/>
          <w:color w:val="000000"/>
          <w:sz w:val="24"/>
        </w:rPr>
        <w:t>技能水平测试总分为300分，包括两个部分：专业基础理论考试（50%）、专业技能操作考试  （</w:t>
      </w:r>
      <w:r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hint="eastAsia" w:ascii="Times New Roman" w:hAnsi="Times New Roman" w:cs="Times New Roman"/>
          <w:color w:val="000000"/>
          <w:sz w:val="24"/>
        </w:rPr>
        <w:t>0%）。</w:t>
      </w:r>
    </w:p>
    <w:p w14:paraId="66108664">
      <w:pPr>
        <w:pStyle w:val="6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 xml:space="preserve">1.专业基础理论考试  </w:t>
      </w:r>
    </w:p>
    <w:p w14:paraId="2300972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（1）专业基础理论考试满分150分，采用闭卷笔试方式，考试时间为1</w:t>
      </w:r>
      <w:r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hint="eastAsia" w:ascii="Times New Roman" w:hAnsi="Times New Roman" w:cs="Times New Roman"/>
          <w:color w:val="000000"/>
          <w:sz w:val="24"/>
        </w:rPr>
        <w:t>0分钟。</w:t>
      </w:r>
    </w:p>
    <w:p w14:paraId="68B2769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（2）考试内容主要包括机械图样识读与绘制、机械工程基础、以及机械装配等基础知识及其应用。</w:t>
      </w:r>
    </w:p>
    <w:p w14:paraId="217BB7F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 xml:space="preserve">（3）考试题型包括：填空题、选择题、判断题、简答题、计算题、作图题及识图题等。 </w:t>
      </w:r>
    </w:p>
    <w:p w14:paraId="224DABBE">
      <w:pPr>
        <w:pStyle w:val="6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 xml:space="preserve">2.专业技能操作考试  </w:t>
      </w:r>
    </w:p>
    <w:p w14:paraId="18C25B29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（1）专业技能操作考试满分1</w:t>
      </w:r>
      <w:r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hint="eastAsia" w:ascii="Times New Roman" w:hAnsi="Times New Roman" w:cs="Times New Roman"/>
          <w:color w:val="000000"/>
          <w:sz w:val="24"/>
        </w:rPr>
        <w:t xml:space="preserve">0分，在机房中进行专业技能操作考核，考试时间为90分钟。  </w:t>
      </w:r>
    </w:p>
    <w:p w14:paraId="302DE86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（2）考试内容：根据指定软件及给定的图纸，在计算机上完成图纸的绘制，提供绘图软件为中望CAD 机械版 2023版，主要考察学生使用计算机读图和绘图的能力。</w:t>
      </w:r>
    </w:p>
    <w:p w14:paraId="6C3ABA92">
      <w:pPr>
        <w:pStyle w:val="6"/>
        <w:widowControl/>
        <w:spacing w:beforeAutospacing="0" w:after="150" w:afterAutospacing="0" w:line="315" w:lineRule="atLeast"/>
        <w:rPr>
          <w:rStyle w:val="9"/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三、考试内容纲要</w:t>
      </w:r>
    </w:p>
    <w:p w14:paraId="2414617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1.专业基础理论考试</w:t>
      </w:r>
    </w:p>
    <w:p w14:paraId="001E446C">
      <w:pPr>
        <w:adjustRightInd w:val="0"/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）</w:t>
      </w:r>
      <w:r>
        <w:rPr>
          <w:rFonts w:hint="eastAsia" w:ascii="Times New Roman" w:hAnsi="Times New Roman" w:cs="Times New Roman"/>
          <w:color w:val="000000"/>
          <w:sz w:val="24"/>
        </w:rPr>
        <w:t>了解</w:t>
      </w:r>
      <w:r>
        <w:rPr>
          <w:rFonts w:ascii="Times New Roman" w:hAnsi="Times New Roman" w:cs="Times New Roman"/>
          <w:color w:val="000000"/>
          <w:sz w:val="24"/>
        </w:rPr>
        <w:t>正投影法的投影规律，并掌握三视图的形成及投影规律；</w:t>
      </w:r>
    </w:p>
    <w:p w14:paraId="243394EA">
      <w:pPr>
        <w:adjustRightInd w:val="0"/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）</w:t>
      </w:r>
      <w:r>
        <w:rPr>
          <w:rFonts w:hint="eastAsia" w:ascii="Times New Roman" w:hAnsi="Times New Roman" w:cs="Times New Roman"/>
          <w:color w:val="000000"/>
          <w:sz w:val="24"/>
        </w:rPr>
        <w:t>能画组合体视图和标注，以及</w:t>
      </w:r>
      <w:r>
        <w:rPr>
          <w:rFonts w:ascii="Times New Roman" w:hAnsi="Times New Roman" w:cs="Times New Roman"/>
          <w:color w:val="000000"/>
          <w:sz w:val="24"/>
        </w:rPr>
        <w:t>三视图、视图、剖视图、断面图及其他表达方法，会选用机件的表达方法；能掌握互换性有关知识，并应用到图样标注上；</w:t>
      </w:r>
    </w:p>
    <w:p w14:paraId="69E498E4">
      <w:pPr>
        <w:adjustRightInd w:val="0"/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</w:t>
      </w:r>
      <w:r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hint="eastAsia" w:ascii="Times New Roman" w:hAnsi="Times New Roman" w:cs="Times New Roman"/>
          <w:color w:val="000000"/>
          <w:sz w:val="24"/>
        </w:rPr>
        <w:t>）掌握常用零件的特殊表示法，并能识读零件图和装配图；</w:t>
      </w:r>
    </w:p>
    <w:p w14:paraId="7BF5BA0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（4）掌握常用机械零件如键、螺纹、联轴器、平面机构、四杆机构、凸轮机构等基本特点与应用；</w:t>
      </w:r>
    </w:p>
    <w:p w14:paraId="1CEF7066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（5）掌握机械传动中常见的传动类型如V带传动、链传动、齿轮传动、蜗杆传动、轮系传动等传动特点、工作方法和应用范围；</w:t>
      </w:r>
    </w:p>
    <w:p w14:paraId="28B7AD48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（6）掌握支撑零部件轴与轴承基本类型与结构、工作特点与应用；</w:t>
      </w:r>
    </w:p>
    <w:p w14:paraId="5D81400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）掌握公差与配合相关基础理论知识，掌握机械装配的基本技能。</w:t>
      </w:r>
    </w:p>
    <w:p w14:paraId="5D0F863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2.专业技能操作考试</w:t>
      </w:r>
    </w:p>
    <w:p w14:paraId="379C7F8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能阅读分析零件图，用CAD软件绘制二维零件图以及简单三维实体建模。</w:t>
      </w:r>
    </w:p>
    <w:p w14:paraId="5E1C00A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具体内容包括：</w:t>
      </w:r>
    </w:p>
    <w:p w14:paraId="61A5EB5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Times New Roman" w:asciiTheme="minorEastAsia" w:hAnsiTheme="minorEastAsia"/>
          <w:color w:val="000000"/>
          <w:sz w:val="24"/>
        </w:rPr>
        <w:t>（</w:t>
      </w:r>
      <w:r>
        <w:rPr>
          <w:rFonts w:cs="Times New Roman" w:asciiTheme="minorEastAsia" w:hAnsiTheme="minorEastAsia"/>
          <w:color w:val="000000"/>
          <w:sz w:val="24"/>
        </w:rPr>
        <w:t>1</w:t>
      </w:r>
      <w:r>
        <w:rPr>
          <w:rFonts w:hint="eastAsia" w:cs="Times New Roman" w:asciiTheme="minorEastAsia" w:hAnsiTheme="minorEastAsia"/>
          <w:color w:val="000000"/>
          <w:sz w:val="24"/>
        </w:rPr>
        <w:t>）平面图形绘制：</w:t>
      </w:r>
      <w:r>
        <w:rPr>
          <w:rFonts w:cs="Times New Roman" w:asciiTheme="minorEastAsia" w:hAnsiTheme="minorEastAsia"/>
          <w:bCs/>
          <w:sz w:val="24"/>
        </w:rPr>
        <w:t>CAD软件的基本绘图命令、CAD软件的对象捕捉功能、涂层设置及尺寸标注；</w:t>
      </w:r>
    </w:p>
    <w:p w14:paraId="35414A8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（2）三视图和剖视图绘制：样条曲线、图案填充及其编辑、三视图和视图、二维零件图；</w:t>
      </w:r>
    </w:p>
    <w:p w14:paraId="24D42D0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（3）二维零件图的绘制：轴套类零件、盘类零件、叉架类零件以及箱体类零件；</w:t>
      </w:r>
    </w:p>
    <w:p w14:paraId="4E689BD6">
      <w:pPr>
        <w:widowControl/>
        <w:shd w:val="clear" w:color="auto" w:fill="FFFFFF"/>
        <w:spacing w:line="360" w:lineRule="auto"/>
        <w:ind w:firstLine="480" w:firstLineChars="200"/>
        <w:jc w:val="left"/>
        <w:rPr>
          <w:rStyle w:val="9"/>
          <w:rFonts w:ascii="Times New Roman" w:hAnsi="Times New Roman" w:cs="Times New Roman"/>
          <w:b w:val="0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（4）三维实体建模：三维绘图环境设置、典型零件的三维建模。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050DC"/>
    <w:rsid w:val="000041F8"/>
    <w:rsid w:val="00074E4A"/>
    <w:rsid w:val="000C5E27"/>
    <w:rsid w:val="000F13C5"/>
    <w:rsid w:val="00124052"/>
    <w:rsid w:val="001B636A"/>
    <w:rsid w:val="001F76C5"/>
    <w:rsid w:val="002044F1"/>
    <w:rsid w:val="00220E73"/>
    <w:rsid w:val="00255241"/>
    <w:rsid w:val="002876A7"/>
    <w:rsid w:val="002A19FA"/>
    <w:rsid w:val="002B661F"/>
    <w:rsid w:val="00305588"/>
    <w:rsid w:val="00312DDF"/>
    <w:rsid w:val="003E2290"/>
    <w:rsid w:val="003F41EA"/>
    <w:rsid w:val="00494FB2"/>
    <w:rsid w:val="004952B7"/>
    <w:rsid w:val="00553D9D"/>
    <w:rsid w:val="0058351A"/>
    <w:rsid w:val="00671766"/>
    <w:rsid w:val="006E6600"/>
    <w:rsid w:val="007956A5"/>
    <w:rsid w:val="007B6B3A"/>
    <w:rsid w:val="007F4519"/>
    <w:rsid w:val="00812398"/>
    <w:rsid w:val="00840333"/>
    <w:rsid w:val="00890DEF"/>
    <w:rsid w:val="008945D7"/>
    <w:rsid w:val="008A219D"/>
    <w:rsid w:val="008B31EF"/>
    <w:rsid w:val="008E61FA"/>
    <w:rsid w:val="00981751"/>
    <w:rsid w:val="00A0076D"/>
    <w:rsid w:val="00A214C1"/>
    <w:rsid w:val="00A343E1"/>
    <w:rsid w:val="00B00D42"/>
    <w:rsid w:val="00B1712B"/>
    <w:rsid w:val="00B26DC2"/>
    <w:rsid w:val="00B65482"/>
    <w:rsid w:val="00BC43E7"/>
    <w:rsid w:val="00C03957"/>
    <w:rsid w:val="00C47D38"/>
    <w:rsid w:val="00D23FEB"/>
    <w:rsid w:val="00D24FD0"/>
    <w:rsid w:val="00D40F13"/>
    <w:rsid w:val="00D95649"/>
    <w:rsid w:val="00DC58E8"/>
    <w:rsid w:val="00DE06D1"/>
    <w:rsid w:val="00DE1DFF"/>
    <w:rsid w:val="00E307C3"/>
    <w:rsid w:val="00EB0901"/>
    <w:rsid w:val="00F57D1B"/>
    <w:rsid w:val="00F80EBE"/>
    <w:rsid w:val="00FC458C"/>
    <w:rsid w:val="00FE59EA"/>
    <w:rsid w:val="00FF1379"/>
    <w:rsid w:val="02696283"/>
    <w:rsid w:val="05750484"/>
    <w:rsid w:val="06680D11"/>
    <w:rsid w:val="09280895"/>
    <w:rsid w:val="0A313710"/>
    <w:rsid w:val="0B100735"/>
    <w:rsid w:val="0C811D41"/>
    <w:rsid w:val="0D5865B7"/>
    <w:rsid w:val="0F4C3028"/>
    <w:rsid w:val="109A074C"/>
    <w:rsid w:val="116214F8"/>
    <w:rsid w:val="12145934"/>
    <w:rsid w:val="12225E37"/>
    <w:rsid w:val="18E35158"/>
    <w:rsid w:val="18E414A0"/>
    <w:rsid w:val="192148C8"/>
    <w:rsid w:val="1A5003F5"/>
    <w:rsid w:val="1D0A1DF1"/>
    <w:rsid w:val="1DE6389C"/>
    <w:rsid w:val="1DEC57A6"/>
    <w:rsid w:val="21F04B6D"/>
    <w:rsid w:val="224805CD"/>
    <w:rsid w:val="22B456FE"/>
    <w:rsid w:val="234D743F"/>
    <w:rsid w:val="255527CF"/>
    <w:rsid w:val="25E46659"/>
    <w:rsid w:val="26041BE9"/>
    <w:rsid w:val="271A0E36"/>
    <w:rsid w:val="281D349D"/>
    <w:rsid w:val="284F4E21"/>
    <w:rsid w:val="28AD37CB"/>
    <w:rsid w:val="297551F7"/>
    <w:rsid w:val="2B797161"/>
    <w:rsid w:val="2B7A07EC"/>
    <w:rsid w:val="2BAE2839"/>
    <w:rsid w:val="2BCD0C2C"/>
    <w:rsid w:val="2BD27F18"/>
    <w:rsid w:val="2D3B7C15"/>
    <w:rsid w:val="2D556E66"/>
    <w:rsid w:val="2E7769C8"/>
    <w:rsid w:val="2E864117"/>
    <w:rsid w:val="2FB51A54"/>
    <w:rsid w:val="301B3372"/>
    <w:rsid w:val="312E74C8"/>
    <w:rsid w:val="32884DFD"/>
    <w:rsid w:val="34247D2D"/>
    <w:rsid w:val="35F20B6E"/>
    <w:rsid w:val="37A71A05"/>
    <w:rsid w:val="39C96576"/>
    <w:rsid w:val="3AEA1FB6"/>
    <w:rsid w:val="3BCF352E"/>
    <w:rsid w:val="3E5E476C"/>
    <w:rsid w:val="3F7E2CD5"/>
    <w:rsid w:val="41A326BF"/>
    <w:rsid w:val="42733236"/>
    <w:rsid w:val="43342D1A"/>
    <w:rsid w:val="44C84935"/>
    <w:rsid w:val="45EB6847"/>
    <w:rsid w:val="4CB33CE7"/>
    <w:rsid w:val="4CCE2312"/>
    <w:rsid w:val="4ED02D5C"/>
    <w:rsid w:val="4F7D4CB1"/>
    <w:rsid w:val="51BF48A7"/>
    <w:rsid w:val="52050320"/>
    <w:rsid w:val="52861B73"/>
    <w:rsid w:val="531C265F"/>
    <w:rsid w:val="55DC290C"/>
    <w:rsid w:val="56245862"/>
    <w:rsid w:val="56D01EB6"/>
    <w:rsid w:val="59960BCC"/>
    <w:rsid w:val="5A0E70FA"/>
    <w:rsid w:val="5A5E4C52"/>
    <w:rsid w:val="5AE755A6"/>
    <w:rsid w:val="5C0C37C8"/>
    <w:rsid w:val="5D3E7714"/>
    <w:rsid w:val="5DF35AB3"/>
    <w:rsid w:val="5FD362BC"/>
    <w:rsid w:val="619736AB"/>
    <w:rsid w:val="61991D03"/>
    <w:rsid w:val="63C90472"/>
    <w:rsid w:val="65AE37E0"/>
    <w:rsid w:val="66DE094A"/>
    <w:rsid w:val="67AD0D27"/>
    <w:rsid w:val="67C32D3D"/>
    <w:rsid w:val="695670B2"/>
    <w:rsid w:val="6A222B8D"/>
    <w:rsid w:val="6A503AE7"/>
    <w:rsid w:val="6AAF7834"/>
    <w:rsid w:val="6E0B4599"/>
    <w:rsid w:val="6E8C58AA"/>
    <w:rsid w:val="70FD7A96"/>
    <w:rsid w:val="711E06A4"/>
    <w:rsid w:val="717657DB"/>
    <w:rsid w:val="7185134D"/>
    <w:rsid w:val="72B3575F"/>
    <w:rsid w:val="73597F63"/>
    <w:rsid w:val="763A4BB7"/>
    <w:rsid w:val="76777093"/>
    <w:rsid w:val="77A02E51"/>
    <w:rsid w:val="785050DC"/>
    <w:rsid w:val="78CA22C8"/>
    <w:rsid w:val="78F00C0D"/>
    <w:rsid w:val="7A5E6970"/>
    <w:rsid w:val="7B490EF2"/>
    <w:rsid w:val="7C7C39B5"/>
    <w:rsid w:val="7D1D2514"/>
    <w:rsid w:val="7E776112"/>
    <w:rsid w:val="B74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992</Characters>
  <Lines>7</Lines>
  <Paragraphs>2</Paragraphs>
  <TotalTime>6</TotalTime>
  <ScaleCrop>false</ScaleCrop>
  <LinksUpToDate>false</LinksUpToDate>
  <CharactersWithSpaces>1003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2024-01-16T10:06:00Z</dcterms:created>
  <dc:creator>Administrator</dc:creator>
  <cp:lastModifiedBy>非主流小公主</cp:lastModifiedBy>
  <cp:lastPrinted>2024-01-16T03:36:00Z</cp:lastPrinted>
  <dcterms:modified xsi:type="dcterms:W3CDTF">2025-04-27T06:08:16Z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6CF606D5CADD47F2BB8F2E022BFEFC6B</vt:lpwstr>
  </property>
  <property fmtid="{D5CDD505-2E9C-101B-9397-08002B2CF9AE}" pid="4" name="KSOTemplateDocerSaveRecord">
    <vt:lpwstr>eyJoZGlkIjoiODMxYTdkODI2ZmY0M2NlNmQ1MGVlM2Q5MzYyNzY5YmEiLCJ1c2VySWQiOiIyMTU1MzE4ODgifQ==</vt:lpwstr>
  </property>
</Properties>
</file>