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E" w:rsidRPr="0040635A" w:rsidRDefault="00261D0E" w:rsidP="004063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0635A">
        <w:rPr>
          <w:rFonts w:asciiTheme="minorEastAsia" w:hAnsiTheme="minorEastAsia" w:hint="eastAsia"/>
          <w:b/>
          <w:sz w:val="24"/>
          <w:szCs w:val="24"/>
        </w:rPr>
        <w:t>1、招生专业：</w:t>
      </w:r>
      <w:r w:rsidRPr="0040635A">
        <w:rPr>
          <w:rFonts w:asciiTheme="minorEastAsia" w:hAnsiTheme="minorEastAsia" w:hint="eastAsia"/>
          <w:sz w:val="24"/>
          <w:szCs w:val="24"/>
        </w:rPr>
        <w:t>宝石及材料工艺学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0635A">
        <w:rPr>
          <w:rFonts w:asciiTheme="minorEastAsia" w:hAnsiTheme="minorEastAsia" w:hint="eastAsia"/>
          <w:b/>
          <w:sz w:val="24"/>
          <w:szCs w:val="24"/>
        </w:rPr>
        <w:t>2、专业介绍：</w:t>
      </w:r>
      <w:r w:rsidRPr="0040635A">
        <w:rPr>
          <w:rFonts w:asciiTheme="minorEastAsia" w:hAnsiTheme="minorEastAsia" w:hint="eastAsia"/>
          <w:sz w:val="24"/>
          <w:szCs w:val="24"/>
        </w:rPr>
        <w:t>宝石及材料工艺学专业培养具有良好的道德素养、国际视野，掌握宝石及材料工艺学科的相关原理和知识，获得珠宝鉴定技术的良好训练，基础理论扎实、专业知识宽厚、实践能力、外语能力突出，能胜任珠宝鉴定、设计加工、首饰制作、市场营销等工作岗位的高素质复合型应用型人才: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0635A">
        <w:rPr>
          <w:rFonts w:asciiTheme="minorEastAsia" w:hAnsiTheme="minorEastAsia" w:hint="eastAsia"/>
          <w:sz w:val="24"/>
          <w:szCs w:val="24"/>
        </w:rPr>
        <w:t>（1）从事珠宝首饰企业、珠宝鉴定机构、海关、质检等部门的珠宝质量监督与检验业务及相关工作。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0635A">
        <w:rPr>
          <w:rFonts w:asciiTheme="minorEastAsia" w:hAnsiTheme="minorEastAsia" w:hint="eastAsia"/>
          <w:sz w:val="24"/>
          <w:szCs w:val="24"/>
        </w:rPr>
        <w:t>（2）从事珠宝首饰企业商贸、生产管理等工作。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0635A">
        <w:rPr>
          <w:rFonts w:asciiTheme="minorEastAsia" w:hAnsiTheme="minorEastAsia" w:hint="eastAsia"/>
          <w:sz w:val="24"/>
          <w:szCs w:val="24"/>
        </w:rPr>
        <w:t>（3）从事珠宝首饰加工企业的加工工艺研发等工作。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0635A">
        <w:rPr>
          <w:rFonts w:asciiTheme="minorEastAsia" w:hAnsiTheme="minorEastAsia" w:hint="eastAsia"/>
          <w:sz w:val="24"/>
          <w:szCs w:val="24"/>
        </w:rPr>
        <w:t>（4）从事拍卖行、典当行等机构的鉴定与评估相关工作。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0635A">
        <w:rPr>
          <w:rFonts w:asciiTheme="minorEastAsia" w:hAnsiTheme="minorEastAsia" w:hint="eastAsia"/>
          <w:sz w:val="24"/>
          <w:szCs w:val="24"/>
        </w:rPr>
        <w:t>（5）从事专业科研机构的宝石及材料工艺学教学和研究工作。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0635A">
        <w:rPr>
          <w:rFonts w:asciiTheme="minorEastAsia" w:hAnsiTheme="minorEastAsia" w:hint="eastAsia"/>
          <w:b/>
          <w:sz w:val="24"/>
          <w:szCs w:val="24"/>
        </w:rPr>
        <w:t>3、考试科目：</w:t>
      </w:r>
      <w:r w:rsidRPr="0040635A">
        <w:rPr>
          <w:rFonts w:asciiTheme="minorEastAsia" w:hAnsiTheme="minorEastAsia" w:hint="eastAsia"/>
          <w:sz w:val="24"/>
          <w:szCs w:val="24"/>
        </w:rPr>
        <w:t>《宝石学》</w:t>
      </w:r>
    </w:p>
    <w:p w:rsidR="00387AC4" w:rsidRPr="0040635A" w:rsidRDefault="00261D0E" w:rsidP="0040635A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40635A">
        <w:rPr>
          <w:rFonts w:asciiTheme="minorEastAsia" w:hAnsiTheme="minorEastAsia" w:hint="eastAsia"/>
          <w:b/>
          <w:sz w:val="24"/>
          <w:szCs w:val="24"/>
        </w:rPr>
        <w:t>4、考试参考书籍：</w:t>
      </w:r>
      <w:r w:rsidRPr="0040635A">
        <w:rPr>
          <w:rFonts w:asciiTheme="minorEastAsia" w:hAnsiTheme="minorEastAsia" w:hint="eastAsia"/>
          <w:sz w:val="24"/>
          <w:szCs w:val="24"/>
        </w:rPr>
        <w:t>《</w:t>
      </w:r>
      <w:r w:rsidRPr="0040635A">
        <w:rPr>
          <w:rFonts w:asciiTheme="minorEastAsia" w:hAnsiTheme="minorEastAsia" w:hint="eastAsia"/>
          <w:sz w:val="24"/>
          <w:szCs w:val="24"/>
        </w:rPr>
        <w:t>系统</w:t>
      </w:r>
      <w:r w:rsidRPr="0040635A">
        <w:rPr>
          <w:rFonts w:asciiTheme="minorEastAsia" w:hAnsiTheme="minorEastAsia" w:hint="eastAsia"/>
          <w:sz w:val="24"/>
          <w:szCs w:val="24"/>
        </w:rPr>
        <w:t>宝石学》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40635A">
        <w:rPr>
          <w:rFonts w:asciiTheme="minorEastAsia" w:hAnsiTheme="minorEastAsia" w:hint="eastAsia"/>
          <w:b/>
          <w:sz w:val="24"/>
          <w:szCs w:val="24"/>
        </w:rPr>
        <w:t>5、考试大纲：</w:t>
      </w:r>
    </w:p>
    <w:p w:rsidR="00261D0E" w:rsidRPr="0040635A" w:rsidRDefault="00261D0E" w:rsidP="0040635A">
      <w:pPr>
        <w:spacing w:line="360" w:lineRule="auto"/>
        <w:jc w:val="center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hint="eastAsia"/>
          <w:sz w:val="24"/>
          <w:szCs w:val="24"/>
        </w:rPr>
        <w:t>《</w:t>
      </w:r>
      <w:r w:rsidRPr="0040635A">
        <w:rPr>
          <w:rFonts w:asciiTheme="minorEastAsia" w:hAnsiTheme="minorEastAsia" w:cs="Times New Roman"/>
          <w:sz w:val="24"/>
          <w:szCs w:val="24"/>
        </w:rPr>
        <w:t>宝石学</w:t>
      </w:r>
      <w:r w:rsidRPr="0040635A">
        <w:rPr>
          <w:rFonts w:asciiTheme="minorEastAsia" w:hAnsiTheme="minorEastAsia" w:hint="eastAsia"/>
          <w:sz w:val="24"/>
          <w:szCs w:val="24"/>
        </w:rPr>
        <w:t>》</w:t>
      </w:r>
      <w:r w:rsidRPr="0040635A">
        <w:rPr>
          <w:rFonts w:asciiTheme="minorEastAsia" w:hAnsiTheme="minorEastAsia" w:cs="Times New Roman"/>
          <w:sz w:val="24"/>
          <w:szCs w:val="24"/>
        </w:rPr>
        <w:t>考试大纲</w:t>
      </w:r>
    </w:p>
    <w:p w:rsidR="00261D0E" w:rsidRPr="0040635A" w:rsidRDefault="00261D0E" w:rsidP="0040635A">
      <w:pPr>
        <w:spacing w:beforeLines="100" w:before="312" w:afterLines="50" w:after="156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一、基本信息</w:t>
      </w:r>
    </w:p>
    <w:p w:rsidR="00261D0E" w:rsidRPr="0040635A" w:rsidRDefault="00261D0E" w:rsidP="0040635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1. 专业：宝石及材料工艺学</w:t>
      </w:r>
    </w:p>
    <w:p w:rsidR="00261D0E" w:rsidRPr="0040635A" w:rsidRDefault="00261D0E" w:rsidP="0040635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2. 参考书：《系统宝石学》 ，张蓓莉主编</w:t>
      </w:r>
    </w:p>
    <w:p w:rsidR="00261D0E" w:rsidRPr="0040635A" w:rsidRDefault="00261D0E" w:rsidP="0040635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 xml:space="preserve">3. 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考试形式：笔试，闭卷</w:t>
      </w:r>
    </w:p>
    <w:p w:rsidR="00261D0E" w:rsidRPr="0040635A" w:rsidRDefault="00261D0E" w:rsidP="0040635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 xml:space="preserve">4. </w:t>
      </w:r>
      <w:r w:rsidRPr="0040635A">
        <w:rPr>
          <w:rFonts w:asciiTheme="minorEastAsia" w:hAnsiTheme="minorEastAsia" w:cs="Times New Roman"/>
          <w:sz w:val="24"/>
          <w:szCs w:val="24"/>
        </w:rPr>
        <w:t>题型：填空题、单选题、判断题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、</w:t>
      </w:r>
      <w:r w:rsidRPr="0040635A">
        <w:rPr>
          <w:rFonts w:asciiTheme="minorEastAsia" w:hAnsiTheme="minorEastAsia" w:cs="Times New Roman"/>
          <w:sz w:val="24"/>
          <w:szCs w:val="24"/>
        </w:rPr>
        <w:t>简答题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、综述题</w:t>
      </w:r>
    </w:p>
    <w:p w:rsidR="00261D0E" w:rsidRPr="0040635A" w:rsidRDefault="00261D0E" w:rsidP="0040635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5. 考试时间：2小时</w:t>
      </w:r>
      <w:bookmarkStart w:id="0" w:name="_GoBack"/>
      <w:bookmarkEnd w:id="0"/>
    </w:p>
    <w:p w:rsidR="00261D0E" w:rsidRPr="0040635A" w:rsidRDefault="00261D0E" w:rsidP="0040635A">
      <w:pPr>
        <w:spacing w:beforeLines="100" w:before="312" w:afterLines="50" w:after="156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二、考试内容</w:t>
      </w:r>
    </w:p>
    <w:p w:rsidR="00261D0E" w:rsidRPr="0040635A" w:rsidRDefault="00261D0E" w:rsidP="0040635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1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、</w:t>
      </w:r>
      <w:r w:rsidRPr="0040635A">
        <w:rPr>
          <w:rFonts w:asciiTheme="minorEastAsia" w:hAnsiTheme="minorEastAsia" w:cs="Times New Roman"/>
          <w:sz w:val="24"/>
          <w:szCs w:val="24"/>
        </w:rPr>
        <w:t xml:space="preserve"> 结晶学基础</w:t>
      </w:r>
    </w:p>
    <w:p w:rsidR="00261D0E" w:rsidRPr="0040635A" w:rsidRDefault="00261D0E" w:rsidP="0040635A">
      <w:pPr>
        <w:spacing w:line="360" w:lineRule="auto"/>
        <w:ind w:firstLine="480"/>
        <w:rPr>
          <w:rFonts w:asciiTheme="minorEastAsia" w:hAnsiTheme="minorEastAsia" w:cs="Times New Roman" w:hint="eastAsia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晶体与非晶体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、晶体的分类、晶体的规则连生、实际晶体的形态与晶面条纹、宝石矿床的成因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2、 宝石的基本概念、宝石的分类、宝石的命名</w:t>
      </w:r>
    </w:p>
    <w:p w:rsidR="00261D0E" w:rsidRPr="0040635A" w:rsidRDefault="00261D0E" w:rsidP="0040635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3、</w:t>
      </w:r>
      <w:r w:rsidRPr="0040635A">
        <w:rPr>
          <w:rFonts w:asciiTheme="minorEastAsia" w:hAnsiTheme="minorEastAsia" w:cs="Times New Roman"/>
          <w:sz w:val="24"/>
          <w:szCs w:val="24"/>
        </w:rPr>
        <w:t xml:space="preserve"> 宝石矿物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的化学成分</w:t>
      </w:r>
    </w:p>
    <w:p w:rsidR="00261D0E" w:rsidRPr="0040635A" w:rsidRDefault="00261D0E" w:rsidP="0040635A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lastRenderedPageBreak/>
        <w:t>（1）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宝石矿物化学成分的特点</w:t>
      </w:r>
    </w:p>
    <w:p w:rsidR="00261D0E" w:rsidRPr="0040635A" w:rsidRDefault="00261D0E" w:rsidP="0040635A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（2）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类质同象对宝石化学成分的影响</w:t>
      </w:r>
    </w:p>
    <w:p w:rsidR="00261D0E" w:rsidRPr="0040635A" w:rsidRDefault="00261D0E" w:rsidP="0040635A">
      <w:pPr>
        <w:spacing w:line="36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/>
          <w:sz w:val="24"/>
          <w:szCs w:val="24"/>
        </w:rPr>
        <w:t>（3）宝石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的包裹体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 w:cs="Times New Roman" w:hint="eastAsia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4、宝石的光学性质</w:t>
      </w:r>
      <w:r w:rsidR="0040635A" w:rsidRPr="0040635A">
        <w:rPr>
          <w:rFonts w:asciiTheme="minorEastAsia" w:hAnsiTheme="minorEastAsia" w:cs="Times New Roman" w:hint="eastAsia"/>
          <w:sz w:val="24"/>
          <w:szCs w:val="24"/>
        </w:rPr>
        <w:t>：宝石的多色性、光泽、透明度、发光性、特殊光学效应</w:t>
      </w:r>
    </w:p>
    <w:p w:rsidR="0040635A" w:rsidRPr="0040635A" w:rsidRDefault="0040635A" w:rsidP="0040635A">
      <w:pPr>
        <w:spacing w:line="360" w:lineRule="auto"/>
        <w:rPr>
          <w:rFonts w:asciiTheme="minorEastAsia" w:hAnsiTheme="minorEastAsia" w:cs="Times New Roman" w:hint="eastAsia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5、宝石的颜色：颜色的概念、表征方法、颜色成因</w:t>
      </w:r>
    </w:p>
    <w:p w:rsidR="00261D0E" w:rsidRPr="0040635A" w:rsidRDefault="0040635A" w:rsidP="0040635A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6、宝石的力学性质：</w:t>
      </w:r>
      <w:r w:rsidR="00261D0E" w:rsidRPr="0040635A">
        <w:rPr>
          <w:rFonts w:asciiTheme="minorEastAsia" w:hAnsiTheme="minorEastAsia" w:cs="Times New Roman"/>
          <w:sz w:val="24"/>
          <w:szCs w:val="24"/>
        </w:rPr>
        <w:t>硬度、解理、裂理、断口、密度、韧性、脆性</w:t>
      </w:r>
      <w:r w:rsidRPr="0040635A">
        <w:rPr>
          <w:rFonts w:asciiTheme="minorEastAsia" w:hAnsiTheme="minorEastAsia" w:cs="Times New Roman" w:hint="eastAsia"/>
          <w:sz w:val="24"/>
          <w:szCs w:val="24"/>
        </w:rPr>
        <w:t>等</w:t>
      </w:r>
      <w:r w:rsidR="00261D0E" w:rsidRPr="0040635A">
        <w:rPr>
          <w:rFonts w:asciiTheme="minorEastAsia" w:hAnsiTheme="minorEastAsia" w:cs="Times New Roman"/>
          <w:sz w:val="24"/>
          <w:szCs w:val="24"/>
        </w:rPr>
        <w:t>。</w:t>
      </w:r>
    </w:p>
    <w:p w:rsidR="00261D0E" w:rsidRPr="0040635A" w:rsidRDefault="0040635A" w:rsidP="0040635A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7、</w:t>
      </w:r>
      <w:r w:rsidR="00261D0E" w:rsidRPr="0040635A">
        <w:rPr>
          <w:rFonts w:asciiTheme="minorEastAsia" w:hAnsiTheme="minorEastAsia" w:cs="Times New Roman"/>
          <w:sz w:val="24"/>
          <w:szCs w:val="24"/>
        </w:rPr>
        <w:t>宝石的热学、电学和磁学性质</w:t>
      </w:r>
    </w:p>
    <w:p w:rsidR="0040635A" w:rsidRPr="0040635A" w:rsidRDefault="0040635A" w:rsidP="0040635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8、常规的宝石鉴定仪器：镊子、放大镜、显微镜、折射仪、紫外灯、偏光镜、二色镜、分光镜、滤色镜、天平、重液、钻石鉴定相关仪器。</w:t>
      </w:r>
    </w:p>
    <w:p w:rsidR="00261D0E" w:rsidRPr="0040635A" w:rsidRDefault="0040635A" w:rsidP="0040635A">
      <w:pPr>
        <w:spacing w:beforeLines="20" w:before="62" w:afterLines="20" w:after="62" w:line="360" w:lineRule="auto"/>
        <w:rPr>
          <w:rFonts w:asciiTheme="minorEastAsia" w:hAnsiTheme="minorEastAsia" w:cs="Times New Roman"/>
          <w:sz w:val="24"/>
          <w:szCs w:val="24"/>
        </w:rPr>
      </w:pPr>
      <w:r w:rsidRPr="0040635A">
        <w:rPr>
          <w:rFonts w:asciiTheme="minorEastAsia" w:hAnsiTheme="minorEastAsia" w:cs="Times New Roman" w:hint="eastAsia"/>
          <w:sz w:val="24"/>
          <w:szCs w:val="24"/>
        </w:rPr>
        <w:t>9、常见宝石的基本性质和鉴别方法</w:t>
      </w:r>
    </w:p>
    <w:p w:rsidR="00261D0E" w:rsidRPr="0040635A" w:rsidRDefault="00261D0E" w:rsidP="0040635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61D0E" w:rsidRPr="00406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24" w:rsidRDefault="00D54124" w:rsidP="00261D0E">
      <w:r>
        <w:separator/>
      </w:r>
    </w:p>
  </w:endnote>
  <w:endnote w:type="continuationSeparator" w:id="0">
    <w:p w:rsidR="00D54124" w:rsidRDefault="00D54124" w:rsidP="0026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24" w:rsidRDefault="00D54124" w:rsidP="00261D0E">
      <w:r>
        <w:separator/>
      </w:r>
    </w:p>
  </w:footnote>
  <w:footnote w:type="continuationSeparator" w:id="0">
    <w:p w:rsidR="00D54124" w:rsidRDefault="00D54124" w:rsidP="00261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E0"/>
    <w:rsid w:val="00261D0E"/>
    <w:rsid w:val="002C56E0"/>
    <w:rsid w:val="00387AC4"/>
    <w:rsid w:val="0040635A"/>
    <w:rsid w:val="00D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D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2019-03-25T06:03:00Z</dcterms:created>
  <dcterms:modified xsi:type="dcterms:W3CDTF">2019-03-25T06:19:00Z</dcterms:modified>
</cp:coreProperties>
</file>