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FE6E" w14:textId="77777777" w:rsidR="00E307C3" w:rsidRDefault="002A19FA">
      <w:pPr>
        <w:pStyle w:val="1"/>
        <w:widowControl/>
        <w:pBdr>
          <w:bottom w:val="single" w:sz="12" w:space="3" w:color="CC3300"/>
        </w:pBdr>
        <w:shd w:val="clear" w:color="auto" w:fill="FFFFFF"/>
        <w:spacing w:before="100" w:after="100" w:line="390" w:lineRule="atLeast"/>
        <w:jc w:val="center"/>
        <w:rPr>
          <w:rFonts w:ascii="微软雅黑" w:eastAsia="微软雅黑" w:hAnsi="微软雅黑" w:cs="微软雅黑" w:hint="default"/>
          <w:color w:val="282828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/>
          <w:color w:val="282828"/>
          <w:sz w:val="27"/>
          <w:szCs w:val="27"/>
          <w:shd w:val="clear" w:color="auto" w:fill="FFFFFF"/>
        </w:rPr>
        <w:t>上海建桥学院机械设计制造及其自动化专业中本</w:t>
      </w:r>
      <w:proofErr w:type="gramStart"/>
      <w:r>
        <w:rPr>
          <w:rFonts w:ascii="微软雅黑" w:eastAsia="微软雅黑" w:hAnsi="微软雅黑" w:cs="微软雅黑"/>
          <w:color w:val="282828"/>
          <w:sz w:val="27"/>
          <w:szCs w:val="27"/>
          <w:shd w:val="clear" w:color="auto" w:fill="FFFFFF"/>
        </w:rPr>
        <w:t>贯通转段考试</w:t>
      </w:r>
      <w:proofErr w:type="gramEnd"/>
    </w:p>
    <w:p w14:paraId="09357357" w14:textId="3026C7A2" w:rsidR="003E2290" w:rsidRDefault="002A19FA">
      <w:pPr>
        <w:pStyle w:val="1"/>
        <w:widowControl/>
        <w:pBdr>
          <w:bottom w:val="single" w:sz="12" w:space="3" w:color="CC3300"/>
        </w:pBdr>
        <w:shd w:val="clear" w:color="auto" w:fill="FFFFFF"/>
        <w:spacing w:before="100" w:after="100" w:line="390" w:lineRule="atLeast"/>
        <w:jc w:val="center"/>
        <w:rPr>
          <w:rFonts w:ascii="微软雅黑" w:eastAsia="微软雅黑" w:hAnsi="微软雅黑" w:cs="微软雅黑" w:hint="default"/>
          <w:color w:val="282828"/>
          <w:sz w:val="27"/>
          <w:szCs w:val="27"/>
        </w:rPr>
      </w:pPr>
      <w:r>
        <w:rPr>
          <w:rFonts w:ascii="微软雅黑" w:eastAsia="微软雅黑" w:hAnsi="微软雅黑" w:cs="微软雅黑"/>
          <w:color w:val="282828"/>
          <w:sz w:val="27"/>
          <w:szCs w:val="27"/>
          <w:shd w:val="clear" w:color="auto" w:fill="FFFFFF"/>
        </w:rPr>
        <w:t>技能水平测试大纲</w:t>
      </w:r>
    </w:p>
    <w:p w14:paraId="62968055" w14:textId="77777777" w:rsidR="003E2290" w:rsidRDefault="002A19FA">
      <w:pPr>
        <w:pStyle w:val="a7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一、考试性质</w:t>
      </w:r>
    </w:p>
    <w:p w14:paraId="42C631C4" w14:textId="603D53F1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bookmarkStart w:id="0" w:name="_Toc505595463"/>
      <w:bookmarkStart w:id="1" w:name="_Toc505612783"/>
      <w:bookmarkEnd w:id="0"/>
      <w:bookmarkEnd w:id="1"/>
      <w:r w:rsidRPr="00DC58E8">
        <w:rPr>
          <w:rFonts w:ascii="Times New Roman" w:hAnsi="Times New Roman" w:cs="Times New Roman" w:hint="eastAsia"/>
          <w:color w:val="000000"/>
          <w:sz w:val="24"/>
        </w:rPr>
        <w:t>技能水平测试大纲仅适用于上海市环境学校</w:t>
      </w:r>
      <w:r w:rsidRPr="00DC58E8">
        <w:rPr>
          <w:rFonts w:ascii="Times New Roman" w:hAnsi="Times New Roman" w:cs="Times New Roman"/>
          <w:color w:val="000000"/>
          <w:sz w:val="24"/>
        </w:rPr>
        <w:t>202</w:t>
      </w:r>
      <w:r w:rsidRPr="00DC58E8">
        <w:rPr>
          <w:rFonts w:ascii="Times New Roman" w:hAnsi="Times New Roman" w:cs="Times New Roman" w:hint="eastAsia"/>
          <w:color w:val="000000"/>
          <w:sz w:val="24"/>
        </w:rPr>
        <w:t>4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年机械设计制造及其自动化专业中本贯通</w:t>
      </w:r>
      <w:proofErr w:type="gramStart"/>
      <w:r w:rsidRPr="00DC58E8">
        <w:rPr>
          <w:rFonts w:ascii="Times New Roman" w:hAnsi="Times New Roman" w:cs="Times New Roman" w:hint="eastAsia"/>
          <w:color w:val="000000"/>
          <w:sz w:val="24"/>
        </w:rPr>
        <w:t>转段考试</w:t>
      </w:r>
      <w:proofErr w:type="gramEnd"/>
      <w:r w:rsidRPr="00DC58E8">
        <w:rPr>
          <w:rFonts w:ascii="Times New Roman" w:hAnsi="Times New Roman" w:cs="Times New Roman" w:hint="eastAsia"/>
          <w:color w:val="000000"/>
          <w:sz w:val="24"/>
        </w:rPr>
        <w:t>的学生。专业技能水平考试是中本贯通学生中</w:t>
      </w:r>
      <w:proofErr w:type="gramStart"/>
      <w:r w:rsidRPr="00DC58E8">
        <w:rPr>
          <w:rFonts w:ascii="Times New Roman" w:hAnsi="Times New Roman" w:cs="Times New Roman" w:hint="eastAsia"/>
          <w:color w:val="000000"/>
          <w:sz w:val="24"/>
        </w:rPr>
        <w:t>职阶段</w:t>
      </w:r>
      <w:proofErr w:type="gramEnd"/>
      <w:r w:rsidRPr="00DC58E8">
        <w:rPr>
          <w:rFonts w:ascii="Times New Roman" w:hAnsi="Times New Roman" w:cs="Times New Roman" w:hint="eastAsia"/>
          <w:color w:val="000000"/>
          <w:sz w:val="24"/>
        </w:rPr>
        <w:t>学成后，必须参加的</w:t>
      </w:r>
      <w:proofErr w:type="gramStart"/>
      <w:r w:rsidRPr="00DC58E8">
        <w:rPr>
          <w:rFonts w:ascii="Times New Roman" w:hAnsi="Times New Roman" w:cs="Times New Roman" w:hint="eastAsia"/>
          <w:color w:val="000000"/>
          <w:sz w:val="24"/>
        </w:rPr>
        <w:t>转段考试</w:t>
      </w:r>
      <w:proofErr w:type="gramEnd"/>
      <w:r w:rsidRPr="00DC58E8">
        <w:rPr>
          <w:rFonts w:ascii="Times New Roman" w:hAnsi="Times New Roman" w:cs="Times New Roman" w:hint="eastAsia"/>
          <w:color w:val="000000"/>
          <w:sz w:val="24"/>
        </w:rPr>
        <w:t>中的一部分。主要目的是考核学生的基础理论知识、职业素养、专业操作知识与技能的综合运用能力。</w:t>
      </w:r>
    </w:p>
    <w:p w14:paraId="487013D4" w14:textId="77777777" w:rsidR="003E2290" w:rsidRDefault="002A19FA">
      <w:pPr>
        <w:pStyle w:val="a7"/>
        <w:widowControl/>
        <w:spacing w:beforeAutospacing="0" w:after="150" w:afterAutospacing="0" w:line="315" w:lineRule="atLeast"/>
        <w:rPr>
          <w:color w:val="333333"/>
          <w:sz w:val="21"/>
          <w:szCs w:val="21"/>
        </w:rPr>
      </w:pPr>
      <w:r>
        <w:rPr>
          <w:rStyle w:val="a8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二、考试总体要求</w:t>
      </w:r>
    </w:p>
    <w:p w14:paraId="0EB58DE0" w14:textId="044770A4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bookmarkStart w:id="2" w:name="_Toc505612785"/>
      <w:r w:rsidRPr="00DC58E8">
        <w:rPr>
          <w:rFonts w:ascii="Times New Roman" w:hAnsi="Times New Roman" w:cs="Times New Roman" w:hint="eastAsia"/>
          <w:color w:val="000000"/>
          <w:sz w:val="24"/>
        </w:rPr>
        <w:t>技能水平测试总分为</w:t>
      </w:r>
      <w:r w:rsidRPr="00DC58E8">
        <w:rPr>
          <w:rFonts w:ascii="Times New Roman" w:hAnsi="Times New Roman" w:cs="Times New Roman" w:hint="eastAsia"/>
          <w:color w:val="000000"/>
          <w:sz w:val="24"/>
        </w:rPr>
        <w:t>300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分，包括</w:t>
      </w:r>
      <w:r w:rsidR="00D23FEB" w:rsidRPr="00DC58E8">
        <w:rPr>
          <w:rFonts w:ascii="Times New Roman" w:hAnsi="Times New Roman" w:cs="Times New Roman" w:hint="eastAsia"/>
          <w:color w:val="000000"/>
          <w:sz w:val="24"/>
        </w:rPr>
        <w:t>两</w:t>
      </w:r>
      <w:r w:rsidRPr="00DC58E8">
        <w:rPr>
          <w:rFonts w:ascii="Times New Roman" w:hAnsi="Times New Roman" w:cs="Times New Roman" w:hint="eastAsia"/>
          <w:color w:val="000000"/>
          <w:sz w:val="24"/>
        </w:rPr>
        <w:t>个部分：</w:t>
      </w:r>
      <w:r w:rsidR="00DC58E8" w:rsidRPr="00DC58E8">
        <w:rPr>
          <w:rFonts w:ascii="Times New Roman" w:hAnsi="Times New Roman" w:cs="Times New Roman" w:hint="eastAsia"/>
          <w:color w:val="000000"/>
          <w:sz w:val="24"/>
        </w:rPr>
        <w:t>专业基础理论考试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50%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）、</w:t>
      </w:r>
      <w:r w:rsidR="00DC58E8" w:rsidRPr="00DC58E8">
        <w:rPr>
          <w:rFonts w:ascii="Times New Roman" w:hAnsi="Times New Roman" w:cs="Times New Roman" w:hint="eastAsia"/>
          <w:color w:val="000000"/>
          <w:sz w:val="24"/>
        </w:rPr>
        <w:t>专业技能操作考试</w:t>
      </w:r>
      <w:r w:rsidR="00DC58E8" w:rsidRPr="00DC58E8">
        <w:rPr>
          <w:rFonts w:ascii="Times New Roman" w:hAnsi="Times New Roman" w:cs="Times New Roman" w:hint="eastAsia"/>
          <w:color w:val="000000"/>
          <w:sz w:val="24"/>
        </w:rPr>
        <w:t xml:space="preserve">  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="000C5E27" w:rsidRPr="00DC58E8">
        <w:rPr>
          <w:rFonts w:ascii="Times New Roman" w:hAnsi="Times New Roman" w:cs="Times New Roman"/>
          <w:color w:val="000000"/>
          <w:sz w:val="24"/>
        </w:rPr>
        <w:t>5</w:t>
      </w:r>
      <w:r w:rsidRPr="00DC58E8">
        <w:rPr>
          <w:rFonts w:ascii="Times New Roman" w:hAnsi="Times New Roman" w:cs="Times New Roman" w:hint="eastAsia"/>
          <w:color w:val="000000"/>
          <w:sz w:val="24"/>
        </w:rPr>
        <w:t>0%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）。</w:t>
      </w:r>
    </w:p>
    <w:p w14:paraId="66108664" w14:textId="77777777" w:rsidR="003E2290" w:rsidRDefault="002A19FA">
      <w:pPr>
        <w:pStyle w:val="a7"/>
        <w:widowControl/>
        <w:spacing w:beforeAutospacing="0" w:after="150" w:afterAutospacing="0" w:line="360" w:lineRule="auto"/>
        <w:ind w:firstLine="480"/>
        <w:rPr>
          <w:rFonts w:ascii="宋体" w:eastAsia="宋体" w:hAnsi="宋体" w:cs="宋体"/>
          <w:b/>
          <w:bCs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 xml:space="preserve">1.专业基础理论考试  </w:t>
      </w:r>
    </w:p>
    <w:p w14:paraId="23009720" w14:textId="5EEB28F2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1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）专业基础理论考试满分</w:t>
      </w:r>
      <w:r w:rsidRPr="00DC58E8">
        <w:rPr>
          <w:rFonts w:ascii="Times New Roman" w:hAnsi="Times New Roman" w:cs="Times New Roman" w:hint="eastAsia"/>
          <w:color w:val="000000"/>
          <w:sz w:val="24"/>
        </w:rPr>
        <w:t>150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分，采用闭卷笔试方式，考试时间为</w:t>
      </w:r>
      <w:r w:rsidRPr="00DC58E8">
        <w:rPr>
          <w:rFonts w:ascii="Times New Roman" w:hAnsi="Times New Roman" w:cs="Times New Roman" w:hint="eastAsia"/>
          <w:color w:val="000000"/>
          <w:sz w:val="24"/>
        </w:rPr>
        <w:t>1</w:t>
      </w:r>
      <w:r w:rsidR="007F4519" w:rsidRPr="00DC58E8">
        <w:rPr>
          <w:rFonts w:ascii="Times New Roman" w:hAnsi="Times New Roman" w:cs="Times New Roman"/>
          <w:color w:val="000000"/>
          <w:sz w:val="24"/>
        </w:rPr>
        <w:t>5</w:t>
      </w:r>
      <w:r w:rsidRPr="00DC58E8">
        <w:rPr>
          <w:rFonts w:ascii="Times New Roman" w:hAnsi="Times New Roman" w:cs="Times New Roman" w:hint="eastAsia"/>
          <w:color w:val="000000"/>
          <w:sz w:val="24"/>
        </w:rPr>
        <w:t>0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分钟。</w:t>
      </w:r>
    </w:p>
    <w:p w14:paraId="68B27692" w14:textId="3039D59B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2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）考试内容主要包括机械图样</w:t>
      </w:r>
      <w:r w:rsidR="00A0076D" w:rsidRPr="00DC58E8">
        <w:rPr>
          <w:rFonts w:ascii="Times New Roman" w:hAnsi="Times New Roman" w:cs="Times New Roman" w:hint="eastAsia"/>
          <w:color w:val="000000"/>
          <w:sz w:val="24"/>
        </w:rPr>
        <w:t>识读</w:t>
      </w:r>
      <w:r w:rsidRPr="00DC58E8">
        <w:rPr>
          <w:rFonts w:ascii="Times New Roman" w:hAnsi="Times New Roman" w:cs="Times New Roman" w:hint="eastAsia"/>
          <w:color w:val="000000"/>
          <w:sz w:val="24"/>
        </w:rPr>
        <w:t>与绘制、机械工程基础、以及机械装配等基础知识及其应用。</w:t>
      </w:r>
    </w:p>
    <w:p w14:paraId="217BB7FA" w14:textId="77777777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3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）考试题型包括：填空题、选择题、判断题、简答题、计算题、作图题及识图题等。</w:t>
      </w:r>
      <w:r w:rsidRPr="00DC58E8">
        <w:rPr>
          <w:rFonts w:ascii="Times New Roman" w:hAnsi="Times New Roman" w:cs="Times New Roman" w:hint="eastAsia"/>
          <w:color w:val="000000"/>
          <w:sz w:val="24"/>
        </w:rPr>
        <w:t xml:space="preserve"> </w:t>
      </w:r>
    </w:p>
    <w:p w14:paraId="224DABBE" w14:textId="77777777" w:rsidR="003E2290" w:rsidRDefault="002A19FA">
      <w:pPr>
        <w:pStyle w:val="a7"/>
        <w:widowControl/>
        <w:spacing w:beforeAutospacing="0" w:after="150" w:afterAutospacing="0" w:line="360" w:lineRule="auto"/>
        <w:ind w:firstLine="480"/>
        <w:rPr>
          <w:rFonts w:ascii="宋体" w:eastAsia="宋体" w:hAnsi="宋体" w:cs="宋体"/>
          <w:b/>
          <w:bCs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 xml:space="preserve">2.专业技能操作考试  </w:t>
      </w:r>
    </w:p>
    <w:p w14:paraId="18C25B29" w14:textId="35EB16FD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1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）专业技能操作考试满分</w:t>
      </w:r>
      <w:r w:rsidRPr="00DC58E8">
        <w:rPr>
          <w:rFonts w:ascii="Times New Roman" w:hAnsi="Times New Roman" w:cs="Times New Roman" w:hint="eastAsia"/>
          <w:color w:val="000000"/>
          <w:sz w:val="24"/>
        </w:rPr>
        <w:t>1</w:t>
      </w:r>
      <w:r w:rsidR="001B636A" w:rsidRPr="00DC58E8">
        <w:rPr>
          <w:rFonts w:ascii="Times New Roman" w:hAnsi="Times New Roman" w:cs="Times New Roman"/>
          <w:color w:val="000000"/>
          <w:sz w:val="24"/>
        </w:rPr>
        <w:t>5</w:t>
      </w:r>
      <w:r w:rsidRPr="00DC58E8">
        <w:rPr>
          <w:rFonts w:ascii="Times New Roman" w:hAnsi="Times New Roman" w:cs="Times New Roman" w:hint="eastAsia"/>
          <w:color w:val="000000"/>
          <w:sz w:val="24"/>
        </w:rPr>
        <w:t>0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分，在机房中进行专业技能操作考核，考试时间为</w:t>
      </w:r>
      <w:r w:rsidRPr="00DC58E8">
        <w:rPr>
          <w:rFonts w:ascii="Times New Roman" w:hAnsi="Times New Roman" w:cs="Times New Roman" w:hint="eastAsia"/>
          <w:color w:val="000000"/>
          <w:sz w:val="24"/>
        </w:rPr>
        <w:t>90</w:t>
      </w:r>
      <w:r w:rsidRPr="00DC58E8">
        <w:rPr>
          <w:rFonts w:ascii="Times New Roman" w:hAnsi="Times New Roman" w:cs="Times New Roman" w:hint="eastAsia"/>
          <w:color w:val="000000"/>
          <w:sz w:val="24"/>
        </w:rPr>
        <w:t>分钟。</w:t>
      </w:r>
      <w:r w:rsidRPr="00DC58E8">
        <w:rPr>
          <w:rFonts w:ascii="Times New Roman" w:hAnsi="Times New Roman" w:cs="Times New Roman" w:hint="eastAsia"/>
          <w:color w:val="000000"/>
          <w:sz w:val="24"/>
        </w:rPr>
        <w:t xml:space="preserve">  </w:t>
      </w:r>
    </w:p>
    <w:p w14:paraId="302DE86F" w14:textId="1CC50FB6" w:rsidR="003E2290" w:rsidRP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color w:val="000000"/>
          <w:sz w:val="24"/>
        </w:rPr>
      </w:pPr>
      <w:r w:rsidRPr="00DC58E8">
        <w:rPr>
          <w:rFonts w:ascii="Times New Roman" w:hAnsi="Times New Roman" w:cs="Times New Roman" w:hint="eastAsia"/>
          <w:color w:val="000000"/>
          <w:sz w:val="24"/>
        </w:rPr>
        <w:t>（</w:t>
      </w:r>
      <w:r w:rsidRPr="00DC58E8">
        <w:rPr>
          <w:rFonts w:ascii="Times New Roman" w:hAnsi="Times New Roman" w:cs="Times New Roman" w:hint="eastAsia"/>
          <w:color w:val="000000"/>
          <w:sz w:val="24"/>
        </w:rPr>
        <w:t>2</w:t>
      </w:r>
      <w:r w:rsidRPr="00DC58E8">
        <w:rPr>
          <w:rFonts w:ascii="Times New Roman" w:hAnsi="Times New Roman" w:cs="Times New Roman" w:hint="eastAsia"/>
          <w:color w:val="000000"/>
          <w:sz w:val="24"/>
        </w:rPr>
        <w:t>）考试内容：根据指定软件及给定的图纸，在计算机上完成图纸的绘制，提供绘图软件为</w:t>
      </w:r>
      <w:r w:rsidR="00C03957" w:rsidRPr="00DC58E8">
        <w:rPr>
          <w:rFonts w:ascii="Times New Roman" w:hAnsi="Times New Roman" w:cs="Times New Roman" w:hint="eastAsia"/>
          <w:color w:val="000000"/>
          <w:sz w:val="24"/>
        </w:rPr>
        <w:t>中望</w:t>
      </w:r>
      <w:r w:rsidR="00C03957" w:rsidRPr="00DC58E8">
        <w:rPr>
          <w:rFonts w:ascii="Times New Roman" w:hAnsi="Times New Roman" w:cs="Times New Roman" w:hint="eastAsia"/>
          <w:color w:val="000000"/>
          <w:sz w:val="24"/>
        </w:rPr>
        <w:t xml:space="preserve">CAD </w:t>
      </w:r>
      <w:r w:rsidR="00C03957" w:rsidRPr="00DC58E8">
        <w:rPr>
          <w:rFonts w:ascii="Times New Roman" w:hAnsi="Times New Roman" w:cs="Times New Roman" w:hint="eastAsia"/>
          <w:color w:val="000000"/>
          <w:sz w:val="24"/>
        </w:rPr>
        <w:t>机械版</w:t>
      </w:r>
      <w:r w:rsidR="00C03957" w:rsidRPr="00DC58E8">
        <w:rPr>
          <w:rFonts w:ascii="Times New Roman" w:hAnsi="Times New Roman" w:cs="Times New Roman" w:hint="eastAsia"/>
          <w:color w:val="000000"/>
          <w:sz w:val="24"/>
        </w:rPr>
        <w:t xml:space="preserve"> 2023</w:t>
      </w:r>
      <w:r w:rsidRPr="00DC58E8">
        <w:rPr>
          <w:rFonts w:ascii="Times New Roman" w:hAnsi="Times New Roman" w:cs="Times New Roman" w:hint="eastAsia"/>
          <w:color w:val="000000"/>
          <w:sz w:val="24"/>
        </w:rPr>
        <w:t>版，主要考察学生使用计算机读图和绘图的能力。</w:t>
      </w:r>
    </w:p>
    <w:p w14:paraId="6C3ABA92" w14:textId="77777777" w:rsidR="003E2290" w:rsidRDefault="002A19FA">
      <w:pPr>
        <w:pStyle w:val="a7"/>
        <w:widowControl/>
        <w:spacing w:beforeAutospacing="0" w:after="150" w:afterAutospacing="0" w:line="315" w:lineRule="atLeast"/>
        <w:rPr>
          <w:rStyle w:val="a8"/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三、考试内容纲要</w:t>
      </w:r>
    </w:p>
    <w:p w14:paraId="2414617C" w14:textId="77777777" w:rsidR="003E2290" w:rsidRPr="000C5E27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1.专业基础理论考试</w:t>
      </w:r>
    </w:p>
    <w:p w14:paraId="001E446C" w14:textId="730A6240" w:rsidR="002876A7" w:rsidRDefault="002876A7" w:rsidP="00DC58E8">
      <w:pPr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lastRenderedPageBreak/>
        <w:t>（</w:t>
      </w:r>
      <w:r>
        <w:rPr>
          <w:rFonts w:ascii="宋体" w:eastAsia="宋体" w:hAnsi="宋体" w:cs="宋体"/>
          <w:color w:val="333333"/>
          <w:kern w:val="0"/>
          <w:sz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）</w:t>
      </w:r>
      <w:r>
        <w:rPr>
          <w:rFonts w:ascii="Times New Roman" w:hAnsi="Times New Roman" w:cs="Times New Roman" w:hint="eastAsia"/>
          <w:color w:val="000000"/>
          <w:sz w:val="24"/>
        </w:rPr>
        <w:t>了解</w:t>
      </w:r>
      <w:r>
        <w:rPr>
          <w:rFonts w:ascii="Times New Roman" w:hAnsi="Times New Roman" w:cs="Times New Roman"/>
          <w:color w:val="000000"/>
          <w:sz w:val="24"/>
        </w:rPr>
        <w:t>正投影法的投影规律，并掌握三视图的形成及投影规律；</w:t>
      </w:r>
    </w:p>
    <w:p w14:paraId="243394EA" w14:textId="5D042CAC" w:rsidR="002876A7" w:rsidRDefault="002876A7" w:rsidP="00DC58E8">
      <w:pPr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</w:t>
      </w:r>
      <w:r>
        <w:rPr>
          <w:rFonts w:ascii="宋体" w:eastAsia="宋体" w:hAnsi="宋体" w:cs="宋体"/>
          <w:color w:val="333333"/>
          <w:kern w:val="0"/>
          <w:sz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）</w:t>
      </w:r>
      <w:r w:rsidR="00DC58E8">
        <w:rPr>
          <w:rFonts w:ascii="Times New Roman" w:hAnsi="Times New Roman" w:cs="Times New Roman" w:hint="eastAsia"/>
          <w:color w:val="000000"/>
          <w:sz w:val="24"/>
        </w:rPr>
        <w:t>能画</w:t>
      </w:r>
      <w:r>
        <w:rPr>
          <w:rFonts w:ascii="Times New Roman" w:hAnsi="Times New Roman" w:cs="Times New Roman" w:hint="eastAsia"/>
          <w:color w:val="000000"/>
          <w:sz w:val="24"/>
        </w:rPr>
        <w:t>组合体视图和标注</w:t>
      </w:r>
      <w:r w:rsidR="00DC58E8">
        <w:rPr>
          <w:rFonts w:ascii="Times New Roman" w:hAnsi="Times New Roman" w:cs="Times New Roman" w:hint="eastAsia"/>
          <w:color w:val="000000"/>
          <w:sz w:val="24"/>
        </w:rPr>
        <w:t>，</w:t>
      </w:r>
      <w:r>
        <w:rPr>
          <w:rFonts w:ascii="Times New Roman" w:hAnsi="Times New Roman" w:cs="Times New Roman" w:hint="eastAsia"/>
          <w:color w:val="000000"/>
          <w:sz w:val="24"/>
        </w:rPr>
        <w:t>以及</w:t>
      </w:r>
      <w:r>
        <w:rPr>
          <w:rFonts w:ascii="Times New Roman" w:hAnsi="Times New Roman" w:cs="Times New Roman"/>
          <w:color w:val="000000"/>
          <w:sz w:val="24"/>
        </w:rPr>
        <w:t>三视图、视图、剖视图、断面图及其他表达方法，会选用机件的表达方法；能掌握互换性有关知识，并应用到图样标注上；</w:t>
      </w:r>
    </w:p>
    <w:p w14:paraId="69E498E4" w14:textId="057783F8" w:rsidR="002876A7" w:rsidRDefault="002876A7" w:rsidP="00DC58E8">
      <w:pPr>
        <w:adjustRightIn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（</w:t>
      </w:r>
      <w:r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</w:rPr>
        <w:t>）掌握常用零件的特殊表示法，并能识读零件图和装配图</w:t>
      </w:r>
      <w:r w:rsidR="00DC58E8">
        <w:rPr>
          <w:rFonts w:ascii="Times New Roman" w:hAnsi="Times New Roman" w:cs="Times New Roman" w:hint="eastAsia"/>
          <w:color w:val="000000"/>
          <w:sz w:val="24"/>
        </w:rPr>
        <w:t>；</w:t>
      </w:r>
    </w:p>
    <w:p w14:paraId="7BF5BA0D" w14:textId="2513E84D" w:rsidR="000C5E27" w:rsidRPr="000C5E27" w:rsidRDefault="000C5E27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（4）</w:t>
      </w: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掌握常用机械零件如键、螺纹、联轴器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、</w:t>
      </w: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平面机构、四杆机构、凸轮机构等基本特点与应用</w:t>
      </w:r>
      <w:r w:rsidR="00DC58E8">
        <w:rPr>
          <w:rFonts w:ascii="宋体" w:eastAsia="宋体" w:hAnsi="宋体" w:cs="宋体" w:hint="eastAsia"/>
          <w:color w:val="333333"/>
          <w:kern w:val="0"/>
          <w:sz w:val="24"/>
        </w:rPr>
        <w:t>；</w:t>
      </w:r>
    </w:p>
    <w:p w14:paraId="1CEF7066" w14:textId="7652F6DF" w:rsidR="000C5E27" w:rsidRPr="000C5E27" w:rsidRDefault="000C5E27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（5）</w:t>
      </w: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掌握机械传动中常见的传动类型如V带传动、链传动、齿轮传动、蜗杆传动、轮系传动等传动特点、工作方法和应用范围</w:t>
      </w:r>
      <w:r w:rsidR="00DC58E8">
        <w:rPr>
          <w:rFonts w:ascii="宋体" w:eastAsia="宋体" w:hAnsi="宋体" w:cs="宋体" w:hint="eastAsia"/>
          <w:color w:val="333333"/>
          <w:kern w:val="0"/>
          <w:sz w:val="24"/>
        </w:rPr>
        <w:t>；</w:t>
      </w:r>
    </w:p>
    <w:p w14:paraId="28B7AD48" w14:textId="10418CF9" w:rsidR="000C5E27" w:rsidRPr="000C5E27" w:rsidRDefault="000C5E27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（6）</w:t>
      </w: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掌握</w:t>
      </w:r>
      <w:r w:rsidR="00DC58E8">
        <w:rPr>
          <w:rFonts w:ascii="宋体" w:eastAsia="宋体" w:hAnsi="宋体" w:cs="宋体" w:hint="eastAsia"/>
          <w:color w:val="333333"/>
          <w:kern w:val="0"/>
          <w:sz w:val="24"/>
        </w:rPr>
        <w:t>支撑</w:t>
      </w:r>
      <w:r w:rsidRPr="000C5E27">
        <w:rPr>
          <w:rFonts w:ascii="宋体" w:eastAsia="宋体" w:hAnsi="宋体" w:cs="宋体" w:hint="eastAsia"/>
          <w:color w:val="333333"/>
          <w:kern w:val="0"/>
          <w:sz w:val="24"/>
        </w:rPr>
        <w:t>零部件轴与轴承基本类型与结构、工作特点与应用</w:t>
      </w:r>
      <w:r w:rsidR="00DC58E8">
        <w:rPr>
          <w:rFonts w:ascii="宋体" w:eastAsia="宋体" w:hAnsi="宋体" w:cs="宋体" w:hint="eastAsia"/>
          <w:color w:val="333333"/>
          <w:kern w:val="0"/>
          <w:sz w:val="24"/>
        </w:rPr>
        <w:t>；</w:t>
      </w:r>
    </w:p>
    <w:p w14:paraId="5D814001" w14:textId="08897DA6" w:rsidR="002876A7" w:rsidRDefault="002876A7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7F4519">
        <w:rPr>
          <w:rFonts w:ascii="宋体" w:eastAsia="宋体" w:hAnsi="宋体" w:cs="宋体" w:hint="eastAsia"/>
          <w:color w:val="333333"/>
          <w:kern w:val="0"/>
          <w:sz w:val="24"/>
        </w:rPr>
        <w:t>（</w:t>
      </w:r>
      <w:r w:rsidR="000C5E27">
        <w:rPr>
          <w:rFonts w:ascii="宋体" w:eastAsia="宋体" w:hAnsi="宋体" w:cs="宋体"/>
          <w:color w:val="333333"/>
          <w:kern w:val="0"/>
          <w:sz w:val="24"/>
        </w:rPr>
        <w:t>7</w:t>
      </w:r>
      <w:r w:rsidR="000C5E27">
        <w:rPr>
          <w:rFonts w:ascii="宋体" w:eastAsia="宋体" w:hAnsi="宋体" w:cs="宋体" w:hint="eastAsia"/>
          <w:color w:val="333333"/>
          <w:kern w:val="0"/>
          <w:sz w:val="24"/>
        </w:rPr>
        <w:t>）</w:t>
      </w:r>
      <w:r w:rsidRPr="007F4519">
        <w:rPr>
          <w:rFonts w:ascii="宋体" w:eastAsia="宋体" w:hAnsi="宋体" w:cs="宋体" w:hint="eastAsia"/>
          <w:color w:val="333333"/>
          <w:kern w:val="0"/>
          <w:sz w:val="24"/>
        </w:rPr>
        <w:t>掌握公差与配合相关基础理论知识，掌握机械装配的基本技能</w:t>
      </w:r>
      <w:r w:rsidR="00DC58E8">
        <w:rPr>
          <w:rFonts w:ascii="宋体" w:eastAsia="宋体" w:hAnsi="宋体" w:cs="宋体" w:hint="eastAsia"/>
          <w:color w:val="333333"/>
          <w:kern w:val="0"/>
          <w:sz w:val="24"/>
        </w:rPr>
        <w:t>。</w:t>
      </w:r>
    </w:p>
    <w:p w14:paraId="5D0F8635" w14:textId="77777777" w:rsidR="003E2290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2.专业技能操作考试</w:t>
      </w:r>
    </w:p>
    <w:p w14:paraId="379C7F8A" w14:textId="77777777" w:rsidR="003E2290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能阅读分析零件图，用CAD软件绘制二维零件图以及简单三维实体建模。</w:t>
      </w:r>
    </w:p>
    <w:p w14:paraId="5E1C00A3" w14:textId="77777777" w:rsidR="00DC58E8" w:rsidRDefault="002A19FA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具体内容包括：</w:t>
      </w:r>
    </w:p>
    <w:p w14:paraId="61A5EB50" w14:textId="0534A87B" w:rsidR="003E2290" w:rsidRPr="00981751" w:rsidRDefault="00DC58E8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981751">
        <w:rPr>
          <w:rFonts w:asciiTheme="minorEastAsia" w:hAnsiTheme="minorEastAsia" w:cs="Times New Roman" w:hint="eastAsia"/>
          <w:color w:val="000000"/>
          <w:sz w:val="24"/>
        </w:rPr>
        <w:t>（</w:t>
      </w:r>
      <w:r w:rsidRPr="00981751">
        <w:rPr>
          <w:rFonts w:asciiTheme="minorEastAsia" w:hAnsiTheme="minorEastAsia" w:cs="Times New Roman"/>
          <w:color w:val="000000"/>
          <w:sz w:val="24"/>
        </w:rPr>
        <w:t>1</w:t>
      </w:r>
      <w:r w:rsidRPr="00981751">
        <w:rPr>
          <w:rFonts w:asciiTheme="minorEastAsia" w:hAnsiTheme="minorEastAsia" w:cs="Times New Roman" w:hint="eastAsia"/>
          <w:color w:val="000000"/>
          <w:sz w:val="24"/>
        </w:rPr>
        <w:t>）平面图形绘制：</w:t>
      </w:r>
      <w:r w:rsidRPr="008B31EF">
        <w:rPr>
          <w:rFonts w:asciiTheme="minorEastAsia" w:hAnsiTheme="minorEastAsia" w:cs="Times New Roman"/>
          <w:bCs/>
          <w:sz w:val="24"/>
        </w:rPr>
        <w:t>CAD软件的基本绘图命令、CAD软件的对象捕捉功能、涂层设置及尺寸标注；</w:t>
      </w:r>
    </w:p>
    <w:p w14:paraId="35414A82" w14:textId="6277FC72" w:rsidR="003E2290" w:rsidRDefault="00DC58E8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（</w:t>
      </w:r>
      <w:r>
        <w:rPr>
          <w:rFonts w:ascii="Times New Roman" w:hAnsi="Times New Roman" w:cs="Times New Roman" w:hint="eastAsia"/>
          <w:color w:val="000000"/>
          <w:sz w:val="24"/>
        </w:rPr>
        <w:t>2</w:t>
      </w:r>
      <w:r>
        <w:rPr>
          <w:rFonts w:ascii="Times New Roman" w:hAnsi="Times New Roman" w:cs="Times New Roman" w:hint="eastAsia"/>
          <w:color w:val="000000"/>
          <w:sz w:val="24"/>
        </w:rPr>
        <w:t>）三视图和剖视图绘制：样条曲线、图案填充及其编辑、三视图和视图、二维零件图；</w:t>
      </w:r>
    </w:p>
    <w:p w14:paraId="24D42D07" w14:textId="50E7B051" w:rsidR="003E2290" w:rsidRDefault="00DC58E8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（</w:t>
      </w:r>
      <w:r>
        <w:rPr>
          <w:rFonts w:ascii="Times New Roman" w:hAnsi="Times New Roman" w:cs="Times New Roman" w:hint="eastAsia"/>
          <w:color w:val="000000"/>
          <w:sz w:val="24"/>
        </w:rPr>
        <w:t>3</w:t>
      </w:r>
      <w:r>
        <w:rPr>
          <w:rFonts w:ascii="Times New Roman" w:hAnsi="Times New Roman" w:cs="Times New Roman" w:hint="eastAsia"/>
          <w:color w:val="000000"/>
          <w:sz w:val="24"/>
        </w:rPr>
        <w:t>）二维零件图的绘制：轴套类零件、盘类零件、</w:t>
      </w:r>
      <w:proofErr w:type="gramStart"/>
      <w:r>
        <w:rPr>
          <w:rFonts w:ascii="Times New Roman" w:hAnsi="Times New Roman" w:cs="Times New Roman" w:hint="eastAsia"/>
          <w:color w:val="000000"/>
          <w:sz w:val="24"/>
        </w:rPr>
        <w:t>叉架类</w:t>
      </w:r>
      <w:proofErr w:type="gramEnd"/>
      <w:r>
        <w:rPr>
          <w:rFonts w:ascii="Times New Roman" w:hAnsi="Times New Roman" w:cs="Times New Roman" w:hint="eastAsia"/>
          <w:color w:val="000000"/>
          <w:sz w:val="24"/>
        </w:rPr>
        <w:t>零件以及箱体类零件；</w:t>
      </w:r>
    </w:p>
    <w:p w14:paraId="4E689BD6" w14:textId="4A6C4C6F" w:rsidR="003E2290" w:rsidRPr="000C5E27" w:rsidRDefault="00DC58E8" w:rsidP="00DC58E8">
      <w:pPr>
        <w:widowControl/>
        <w:shd w:val="clear" w:color="auto" w:fill="FFFFFF"/>
        <w:spacing w:line="360" w:lineRule="auto"/>
        <w:ind w:firstLineChars="200" w:firstLine="480"/>
        <w:jc w:val="left"/>
        <w:rPr>
          <w:rStyle w:val="a8"/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 w:hint="eastAsia"/>
          <w:color w:val="000000"/>
          <w:sz w:val="24"/>
        </w:rPr>
        <w:t>（</w:t>
      </w:r>
      <w:r>
        <w:rPr>
          <w:rFonts w:ascii="Times New Roman" w:hAnsi="Times New Roman" w:cs="Times New Roman" w:hint="eastAsia"/>
          <w:color w:val="000000"/>
          <w:sz w:val="24"/>
        </w:rPr>
        <w:t>4</w:t>
      </w:r>
      <w:r>
        <w:rPr>
          <w:rFonts w:ascii="Times New Roman" w:hAnsi="Times New Roman" w:cs="Times New Roman" w:hint="eastAsia"/>
          <w:color w:val="000000"/>
          <w:sz w:val="24"/>
        </w:rPr>
        <w:t>）三维实体建模：三维绘图环境设置、典型零件的三维建模。</w:t>
      </w:r>
      <w:bookmarkEnd w:id="2"/>
    </w:p>
    <w:sectPr w:rsidR="003E2290" w:rsidRPr="000C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B39E" w14:textId="77777777" w:rsidR="006E6600" w:rsidRDefault="006E6600" w:rsidP="003F41EA">
      <w:r>
        <w:separator/>
      </w:r>
    </w:p>
  </w:endnote>
  <w:endnote w:type="continuationSeparator" w:id="0">
    <w:p w14:paraId="3159666B" w14:textId="77777777" w:rsidR="006E6600" w:rsidRDefault="006E6600" w:rsidP="003F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EF7B" w14:textId="77777777" w:rsidR="006E6600" w:rsidRDefault="006E6600" w:rsidP="003F41EA">
      <w:r>
        <w:separator/>
      </w:r>
    </w:p>
  </w:footnote>
  <w:footnote w:type="continuationSeparator" w:id="0">
    <w:p w14:paraId="68A5CC2B" w14:textId="77777777" w:rsidR="006E6600" w:rsidRDefault="006E6600" w:rsidP="003F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0DC18"/>
    <w:multiLevelType w:val="singleLevel"/>
    <w:tmpl w:val="A440DC18"/>
    <w:lvl w:ilvl="0">
      <w:start w:val="1"/>
      <w:numFmt w:val="decimal"/>
      <w:suff w:val="nothing"/>
      <w:lvlText w:val="（%1）"/>
      <w:lvlJc w:val="left"/>
    </w:lvl>
  </w:abstractNum>
  <w:num w:numId="1" w16cid:durableId="170285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050DC"/>
    <w:rsid w:val="785050DC"/>
    <w:rsid w:val="B74D70C9"/>
    <w:rsid w:val="000041F8"/>
    <w:rsid w:val="00074E4A"/>
    <w:rsid w:val="000C5E27"/>
    <w:rsid w:val="000F13C5"/>
    <w:rsid w:val="00124052"/>
    <w:rsid w:val="001B636A"/>
    <w:rsid w:val="001F76C5"/>
    <w:rsid w:val="002044F1"/>
    <w:rsid w:val="00220E73"/>
    <w:rsid w:val="00255241"/>
    <w:rsid w:val="002876A7"/>
    <w:rsid w:val="002A19FA"/>
    <w:rsid w:val="002B661F"/>
    <w:rsid w:val="00305588"/>
    <w:rsid w:val="00312DDF"/>
    <w:rsid w:val="003E2290"/>
    <w:rsid w:val="003F41EA"/>
    <w:rsid w:val="00494FB2"/>
    <w:rsid w:val="004952B7"/>
    <w:rsid w:val="00553D9D"/>
    <w:rsid w:val="0058351A"/>
    <w:rsid w:val="00671766"/>
    <w:rsid w:val="006E6600"/>
    <w:rsid w:val="007956A5"/>
    <w:rsid w:val="007B6B3A"/>
    <w:rsid w:val="007F4519"/>
    <w:rsid w:val="00812398"/>
    <w:rsid w:val="00840333"/>
    <w:rsid w:val="00890DEF"/>
    <w:rsid w:val="008945D7"/>
    <w:rsid w:val="008A219D"/>
    <w:rsid w:val="008B31EF"/>
    <w:rsid w:val="008E61FA"/>
    <w:rsid w:val="00981751"/>
    <w:rsid w:val="00A0076D"/>
    <w:rsid w:val="00A214C1"/>
    <w:rsid w:val="00A343E1"/>
    <w:rsid w:val="00B00D42"/>
    <w:rsid w:val="00B1712B"/>
    <w:rsid w:val="00B26DC2"/>
    <w:rsid w:val="00B65482"/>
    <w:rsid w:val="00BC43E7"/>
    <w:rsid w:val="00C03957"/>
    <w:rsid w:val="00C47D38"/>
    <w:rsid w:val="00D23FEB"/>
    <w:rsid w:val="00D24FD0"/>
    <w:rsid w:val="00D40F13"/>
    <w:rsid w:val="00D95649"/>
    <w:rsid w:val="00DC58E8"/>
    <w:rsid w:val="00DE06D1"/>
    <w:rsid w:val="00DE1DFF"/>
    <w:rsid w:val="00E307C3"/>
    <w:rsid w:val="00EB0901"/>
    <w:rsid w:val="00F57D1B"/>
    <w:rsid w:val="00F80EBE"/>
    <w:rsid w:val="00FC458C"/>
    <w:rsid w:val="00FE59EA"/>
    <w:rsid w:val="00FF1379"/>
    <w:rsid w:val="02696283"/>
    <w:rsid w:val="05750484"/>
    <w:rsid w:val="06680D11"/>
    <w:rsid w:val="09280895"/>
    <w:rsid w:val="0A313710"/>
    <w:rsid w:val="0B100735"/>
    <w:rsid w:val="0C811D41"/>
    <w:rsid w:val="0D5865B7"/>
    <w:rsid w:val="0F4C3028"/>
    <w:rsid w:val="109A074C"/>
    <w:rsid w:val="116214F8"/>
    <w:rsid w:val="12145934"/>
    <w:rsid w:val="18E35158"/>
    <w:rsid w:val="18E414A0"/>
    <w:rsid w:val="192148C8"/>
    <w:rsid w:val="1A5003F5"/>
    <w:rsid w:val="1D0A1DF1"/>
    <w:rsid w:val="1DE6389C"/>
    <w:rsid w:val="1DEC57A6"/>
    <w:rsid w:val="21F04B6D"/>
    <w:rsid w:val="224805CD"/>
    <w:rsid w:val="22B456FE"/>
    <w:rsid w:val="234D743F"/>
    <w:rsid w:val="255527CF"/>
    <w:rsid w:val="25E46659"/>
    <w:rsid w:val="26041BE9"/>
    <w:rsid w:val="271A0E36"/>
    <w:rsid w:val="281D349D"/>
    <w:rsid w:val="284F4E21"/>
    <w:rsid w:val="28AD37CB"/>
    <w:rsid w:val="297551F7"/>
    <w:rsid w:val="2B797161"/>
    <w:rsid w:val="2B7A07EC"/>
    <w:rsid w:val="2BAE2839"/>
    <w:rsid w:val="2BCD0C2C"/>
    <w:rsid w:val="2BD27F18"/>
    <w:rsid w:val="2D3B7C15"/>
    <w:rsid w:val="2D556E66"/>
    <w:rsid w:val="2E7769C8"/>
    <w:rsid w:val="2E864117"/>
    <w:rsid w:val="2FB51A54"/>
    <w:rsid w:val="301B3372"/>
    <w:rsid w:val="312E74C8"/>
    <w:rsid w:val="32884DFD"/>
    <w:rsid w:val="34247D2D"/>
    <w:rsid w:val="35F20B6E"/>
    <w:rsid w:val="37A71A05"/>
    <w:rsid w:val="39C96576"/>
    <w:rsid w:val="3AEA1FB6"/>
    <w:rsid w:val="3BCF352E"/>
    <w:rsid w:val="3E5E476C"/>
    <w:rsid w:val="3F7E2CD5"/>
    <w:rsid w:val="41A326BF"/>
    <w:rsid w:val="42733236"/>
    <w:rsid w:val="43342D1A"/>
    <w:rsid w:val="44C84935"/>
    <w:rsid w:val="45EB6847"/>
    <w:rsid w:val="4CB33CE7"/>
    <w:rsid w:val="4CCE2312"/>
    <w:rsid w:val="4ED02D5C"/>
    <w:rsid w:val="4F7D4CB1"/>
    <w:rsid w:val="51BF48A7"/>
    <w:rsid w:val="52050320"/>
    <w:rsid w:val="52861B73"/>
    <w:rsid w:val="531C265F"/>
    <w:rsid w:val="55DC290C"/>
    <w:rsid w:val="56245862"/>
    <w:rsid w:val="56D01EB6"/>
    <w:rsid w:val="59960BCC"/>
    <w:rsid w:val="5A0E70FA"/>
    <w:rsid w:val="5A5E4C52"/>
    <w:rsid w:val="5AE755A6"/>
    <w:rsid w:val="5C0C37C8"/>
    <w:rsid w:val="5D3E7714"/>
    <w:rsid w:val="5DF35AB3"/>
    <w:rsid w:val="5FD362BC"/>
    <w:rsid w:val="619736AB"/>
    <w:rsid w:val="61991D03"/>
    <w:rsid w:val="63C90472"/>
    <w:rsid w:val="65AE37E0"/>
    <w:rsid w:val="66DE094A"/>
    <w:rsid w:val="67AD0D27"/>
    <w:rsid w:val="67C32D3D"/>
    <w:rsid w:val="695670B2"/>
    <w:rsid w:val="6A222B8D"/>
    <w:rsid w:val="6A503AE7"/>
    <w:rsid w:val="6AAF7834"/>
    <w:rsid w:val="6E0B4599"/>
    <w:rsid w:val="6E8C58AA"/>
    <w:rsid w:val="70FD7A96"/>
    <w:rsid w:val="711E06A4"/>
    <w:rsid w:val="717657DB"/>
    <w:rsid w:val="7185134D"/>
    <w:rsid w:val="72B3575F"/>
    <w:rsid w:val="73597F63"/>
    <w:rsid w:val="763A4BB7"/>
    <w:rsid w:val="76777093"/>
    <w:rsid w:val="77A02E51"/>
    <w:rsid w:val="785050DC"/>
    <w:rsid w:val="78CA22C8"/>
    <w:rsid w:val="78F00C0D"/>
    <w:rsid w:val="7A5E6970"/>
    <w:rsid w:val="7B490EF2"/>
    <w:rsid w:val="7C7C39B5"/>
    <w:rsid w:val="7D1D2514"/>
    <w:rsid w:val="7E7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F469"/>
  <w15:docId w15:val="{2B2F46B6-BC80-4635-83FC-0709E51E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981751"/>
    <w:rPr>
      <w:sz w:val="18"/>
      <w:szCs w:val="18"/>
    </w:rPr>
  </w:style>
  <w:style w:type="character" w:customStyle="1" w:styleId="aa">
    <w:name w:val="批注框文本 字符"/>
    <w:basedOn w:val="a0"/>
    <w:link w:val="a9"/>
    <w:rsid w:val="009817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unhideWhenUsed/>
    <w:rsid w:val="008B31E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钟 子健</cp:lastModifiedBy>
  <cp:revision>4</cp:revision>
  <cp:lastPrinted>2024-01-16T03:36:00Z</cp:lastPrinted>
  <dcterms:created xsi:type="dcterms:W3CDTF">2024-01-16T10:06:00Z</dcterms:created>
  <dcterms:modified xsi:type="dcterms:W3CDTF">2024-01-18T02:29:00Z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6CF606D5CADD47F2BB8F2E022BFEFC6B</vt:lpwstr>
  </property>
</Properties>
</file>