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2F22" w14:textId="3D94AB51" w:rsidR="00A343E1" w:rsidRDefault="00074E4A" w:rsidP="002044F1">
      <w:pPr>
        <w:pStyle w:val="1"/>
        <w:widowControl/>
        <w:pBdr>
          <w:bottom w:val="single" w:sz="12" w:space="3" w:color="CC3300"/>
        </w:pBdr>
        <w:shd w:val="clear" w:color="auto" w:fill="FFFFFF"/>
        <w:spacing w:before="100" w:after="100" w:line="390" w:lineRule="atLeast"/>
        <w:jc w:val="center"/>
        <w:rPr>
          <w:rFonts w:ascii="微软雅黑" w:eastAsia="微软雅黑" w:hAnsi="微软雅黑" w:cs="微软雅黑" w:hint="default"/>
          <w:color w:val="282828"/>
          <w:sz w:val="27"/>
          <w:szCs w:val="27"/>
          <w:shd w:val="clear" w:color="auto" w:fill="FFFFFF"/>
        </w:rPr>
      </w:pPr>
      <w:r>
        <w:rPr>
          <w:rFonts w:ascii="微软雅黑" w:eastAsia="微软雅黑" w:hAnsi="微软雅黑" w:cs="微软雅黑"/>
          <w:color w:val="282828"/>
          <w:sz w:val="27"/>
          <w:szCs w:val="27"/>
          <w:shd w:val="clear" w:color="auto" w:fill="FFFFFF"/>
        </w:rPr>
        <w:t>上海建桥学院</w:t>
      </w:r>
      <w:r w:rsidR="002B661F">
        <w:rPr>
          <w:rFonts w:ascii="微软雅黑" w:eastAsia="微软雅黑" w:hAnsi="微软雅黑" w:cs="微软雅黑"/>
          <w:color w:val="282828"/>
          <w:sz w:val="27"/>
          <w:szCs w:val="27"/>
          <w:shd w:val="clear" w:color="auto" w:fill="FFFFFF"/>
        </w:rPr>
        <w:t>网络工程</w:t>
      </w:r>
      <w:r>
        <w:rPr>
          <w:rFonts w:ascii="微软雅黑" w:eastAsia="微软雅黑" w:hAnsi="微软雅黑" w:cs="微软雅黑"/>
          <w:color w:val="282828"/>
          <w:sz w:val="27"/>
          <w:szCs w:val="27"/>
          <w:shd w:val="clear" w:color="auto" w:fill="FFFFFF"/>
        </w:rPr>
        <w:t>专业中本</w:t>
      </w:r>
      <w:proofErr w:type="gramStart"/>
      <w:r>
        <w:rPr>
          <w:rFonts w:ascii="微软雅黑" w:eastAsia="微软雅黑" w:hAnsi="微软雅黑" w:cs="微软雅黑"/>
          <w:color w:val="282828"/>
          <w:sz w:val="27"/>
          <w:szCs w:val="27"/>
          <w:shd w:val="clear" w:color="auto" w:fill="FFFFFF"/>
        </w:rPr>
        <w:t>贯通转段考试</w:t>
      </w:r>
      <w:proofErr w:type="gramEnd"/>
    </w:p>
    <w:p w14:paraId="6F36ED96" w14:textId="77777777" w:rsidR="00A343E1" w:rsidRDefault="00074E4A" w:rsidP="002044F1">
      <w:pPr>
        <w:pStyle w:val="1"/>
        <w:widowControl/>
        <w:pBdr>
          <w:bottom w:val="single" w:sz="12" w:space="3" w:color="CC3300"/>
        </w:pBdr>
        <w:shd w:val="clear" w:color="auto" w:fill="FFFFFF"/>
        <w:spacing w:before="100" w:after="100" w:line="390" w:lineRule="atLeast"/>
        <w:jc w:val="center"/>
        <w:rPr>
          <w:rFonts w:ascii="微软雅黑" w:eastAsia="微软雅黑" w:hAnsi="微软雅黑" w:cs="微软雅黑" w:hint="default"/>
          <w:color w:val="282828"/>
          <w:sz w:val="27"/>
          <w:szCs w:val="27"/>
        </w:rPr>
      </w:pPr>
      <w:r>
        <w:rPr>
          <w:rFonts w:ascii="微软雅黑" w:eastAsia="微软雅黑" w:hAnsi="微软雅黑" w:cs="微软雅黑"/>
          <w:color w:val="282828"/>
          <w:sz w:val="27"/>
          <w:szCs w:val="27"/>
          <w:shd w:val="clear" w:color="auto" w:fill="FFFFFF"/>
        </w:rPr>
        <w:t>技能水平测试大纲</w:t>
      </w:r>
    </w:p>
    <w:p w14:paraId="29458336" w14:textId="77777777" w:rsidR="00A343E1" w:rsidRDefault="00074E4A">
      <w:pPr>
        <w:pStyle w:val="a3"/>
        <w:widowControl/>
        <w:spacing w:beforeAutospacing="0" w:after="150" w:afterAutospacing="0" w:line="315" w:lineRule="atLeast"/>
        <w:rPr>
          <w:color w:val="333333"/>
          <w:sz w:val="21"/>
          <w:szCs w:val="21"/>
        </w:rPr>
      </w:pPr>
      <w:r>
        <w:rPr>
          <w:rStyle w:val="a4"/>
          <w:rFonts w:ascii="宋体" w:eastAsia="宋体" w:hAnsi="宋体" w:cs="宋体" w:hint="eastAsia"/>
          <w:color w:val="333333"/>
          <w:sz w:val="28"/>
          <w:szCs w:val="28"/>
          <w:shd w:val="clear" w:color="auto" w:fill="FFFFFF"/>
        </w:rPr>
        <w:t>一、考试性质</w:t>
      </w:r>
    </w:p>
    <w:p w14:paraId="6AC781DC" w14:textId="16CE5A16" w:rsidR="00A343E1" w:rsidRDefault="002B661F">
      <w:pPr>
        <w:pStyle w:val="a3"/>
        <w:widowControl/>
        <w:spacing w:after="150" w:line="360" w:lineRule="auto"/>
        <w:ind w:firstLine="480"/>
        <w:rPr>
          <w:rFonts w:ascii="宋体" w:eastAsia="宋体" w:hAnsi="宋体" w:cs="宋体"/>
          <w:color w:val="333333"/>
          <w:shd w:val="clear" w:color="auto" w:fill="FFFFFF"/>
        </w:rPr>
      </w:pPr>
      <w:bookmarkStart w:id="0" w:name="_Toc505595463"/>
      <w:bookmarkStart w:id="1" w:name="_Toc505612783"/>
      <w:bookmarkEnd w:id="0"/>
      <w:bookmarkEnd w:id="1"/>
      <w:r w:rsidRPr="002B661F">
        <w:rPr>
          <w:rFonts w:ascii="宋体" w:eastAsia="宋体" w:hAnsi="宋体" w:cs="宋体" w:hint="eastAsia"/>
          <w:color w:val="333333"/>
          <w:shd w:val="clear" w:color="auto" w:fill="FFFFFF"/>
        </w:rPr>
        <w:t>专业技能水平考试大纲仅适用于上海科技管理学校</w:t>
      </w:r>
      <w:r w:rsidR="001251D8">
        <w:rPr>
          <w:rFonts w:ascii="宋体" w:eastAsia="宋体" w:hAnsi="宋体" w:cs="宋体"/>
          <w:color w:val="333333"/>
          <w:shd w:val="clear" w:color="auto" w:fill="FFFFFF"/>
        </w:rPr>
        <w:t>2024</w:t>
      </w:r>
      <w:r w:rsidRPr="002B661F">
        <w:rPr>
          <w:rFonts w:ascii="宋体" w:eastAsia="宋体" w:hAnsi="宋体" w:cs="宋体" w:hint="eastAsia"/>
          <w:color w:val="333333"/>
          <w:shd w:val="clear" w:color="auto" w:fill="FFFFFF"/>
        </w:rPr>
        <w:t>年网络工程专业中本贯通</w:t>
      </w:r>
      <w:proofErr w:type="gramStart"/>
      <w:r w:rsidRPr="002B661F">
        <w:rPr>
          <w:rFonts w:ascii="宋体" w:eastAsia="宋体" w:hAnsi="宋体" w:cs="宋体" w:hint="eastAsia"/>
          <w:color w:val="333333"/>
          <w:shd w:val="clear" w:color="auto" w:fill="FFFFFF"/>
        </w:rPr>
        <w:t>转段考试</w:t>
      </w:r>
      <w:proofErr w:type="gramEnd"/>
      <w:r w:rsidRPr="002B661F">
        <w:rPr>
          <w:rFonts w:ascii="宋体" w:eastAsia="宋体" w:hAnsi="宋体" w:cs="宋体" w:hint="eastAsia"/>
          <w:color w:val="333333"/>
          <w:shd w:val="clear" w:color="auto" w:fill="FFFFFF"/>
        </w:rPr>
        <w:t>的学生。专业技能水平考试是中本贯通学生中</w:t>
      </w:r>
      <w:proofErr w:type="gramStart"/>
      <w:r w:rsidRPr="002B661F">
        <w:rPr>
          <w:rFonts w:ascii="宋体" w:eastAsia="宋体" w:hAnsi="宋体" w:cs="宋体" w:hint="eastAsia"/>
          <w:color w:val="333333"/>
          <w:shd w:val="clear" w:color="auto" w:fill="FFFFFF"/>
        </w:rPr>
        <w:t>职阶段</w:t>
      </w:r>
      <w:proofErr w:type="gramEnd"/>
      <w:r w:rsidRPr="002B661F">
        <w:rPr>
          <w:rFonts w:ascii="宋体" w:eastAsia="宋体" w:hAnsi="宋体" w:cs="宋体" w:hint="eastAsia"/>
          <w:color w:val="333333"/>
          <w:shd w:val="clear" w:color="auto" w:fill="FFFFFF"/>
        </w:rPr>
        <w:t>学成后，必须参加的</w:t>
      </w:r>
      <w:proofErr w:type="gramStart"/>
      <w:r w:rsidRPr="002B661F">
        <w:rPr>
          <w:rFonts w:ascii="宋体" w:eastAsia="宋体" w:hAnsi="宋体" w:cs="宋体" w:hint="eastAsia"/>
          <w:color w:val="333333"/>
          <w:shd w:val="clear" w:color="auto" w:fill="FFFFFF"/>
        </w:rPr>
        <w:t>转段考试</w:t>
      </w:r>
      <w:proofErr w:type="gramEnd"/>
      <w:r w:rsidRPr="002B661F">
        <w:rPr>
          <w:rFonts w:ascii="宋体" w:eastAsia="宋体" w:hAnsi="宋体" w:cs="宋体" w:hint="eastAsia"/>
          <w:color w:val="333333"/>
          <w:shd w:val="clear" w:color="auto" w:fill="FFFFFF"/>
        </w:rPr>
        <w:t>中的一部分。主要目的是考核学生的基础理论知识、职业素养、专业操作知识与技能的综合运用能力。</w:t>
      </w:r>
    </w:p>
    <w:p w14:paraId="02CDCD8F" w14:textId="77777777" w:rsidR="00A343E1" w:rsidRDefault="00074E4A">
      <w:pPr>
        <w:pStyle w:val="a3"/>
        <w:widowControl/>
        <w:spacing w:beforeAutospacing="0" w:after="150" w:afterAutospacing="0" w:line="315" w:lineRule="atLeast"/>
        <w:rPr>
          <w:color w:val="333333"/>
          <w:sz w:val="21"/>
          <w:szCs w:val="21"/>
        </w:rPr>
      </w:pPr>
      <w:r>
        <w:rPr>
          <w:rStyle w:val="a4"/>
          <w:rFonts w:ascii="宋体" w:eastAsia="宋体" w:hAnsi="宋体" w:cs="宋体" w:hint="eastAsia"/>
          <w:color w:val="333333"/>
          <w:sz w:val="28"/>
          <w:szCs w:val="28"/>
          <w:shd w:val="clear" w:color="auto" w:fill="FFFFFF"/>
        </w:rPr>
        <w:t>二、考试总体要求</w:t>
      </w:r>
    </w:p>
    <w:p w14:paraId="2C53AB83" w14:textId="01075DEB" w:rsidR="00A343E1"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bookmarkStart w:id="2" w:name="_Toc505612785"/>
      <w:r w:rsidRPr="002B661F">
        <w:rPr>
          <w:rFonts w:ascii="宋体" w:eastAsia="宋体" w:hAnsi="宋体" w:cs="宋体" w:hint="eastAsia"/>
          <w:color w:val="333333"/>
          <w:shd w:val="clear" w:color="auto" w:fill="FFFFFF"/>
        </w:rPr>
        <w:t>专业技能水平考试总分为300分，其中：专业基础理论考试150分、专业技能操作考试150分。</w:t>
      </w:r>
    </w:p>
    <w:p w14:paraId="0DA355FB" w14:textId="77777777" w:rsidR="002B661F" w:rsidRPr="002B661F" w:rsidRDefault="002B661F">
      <w:pPr>
        <w:pStyle w:val="a3"/>
        <w:widowControl/>
        <w:spacing w:beforeAutospacing="0" w:after="150" w:afterAutospacing="0" w:line="360" w:lineRule="auto"/>
        <w:ind w:firstLine="480"/>
        <w:rPr>
          <w:rFonts w:ascii="宋体" w:eastAsia="宋体" w:hAnsi="宋体" w:cs="宋体"/>
          <w:b/>
          <w:bCs/>
          <w:color w:val="333333"/>
          <w:shd w:val="clear" w:color="auto" w:fill="FFFFFF"/>
        </w:rPr>
      </w:pPr>
      <w:r w:rsidRPr="002B661F">
        <w:rPr>
          <w:rFonts w:ascii="宋体" w:eastAsia="宋体" w:hAnsi="宋体" w:cs="宋体" w:hint="eastAsia"/>
          <w:b/>
          <w:bCs/>
          <w:color w:val="333333"/>
          <w:shd w:val="clear" w:color="auto" w:fill="FFFFFF"/>
        </w:rPr>
        <w:t xml:space="preserve">1.专业基础理论考试  </w:t>
      </w:r>
    </w:p>
    <w:p w14:paraId="2CA4B70A" w14:textId="7CE23711"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（1）专业基础理论考试满分150分，采用闭卷笔试方式，考试时间为120分钟。</w:t>
      </w:r>
    </w:p>
    <w:p w14:paraId="3F50B648" w14:textId="77777777"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 xml:space="preserve">（2）考试内容主要包括计算机网络技术、网络互联、网络组建和网络系统安全等基础知识及其应用。  </w:t>
      </w:r>
    </w:p>
    <w:p w14:paraId="088AA9E9" w14:textId="29531041"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 xml:space="preserve">（3）考试题型包括：单项选择题、多项选择题、判断题、填空题、简答题、综合应用题等。 </w:t>
      </w:r>
    </w:p>
    <w:p w14:paraId="39B19433" w14:textId="77777777" w:rsidR="002B661F" w:rsidRPr="002B661F" w:rsidRDefault="002B661F">
      <w:pPr>
        <w:pStyle w:val="a3"/>
        <w:widowControl/>
        <w:spacing w:beforeAutospacing="0" w:after="150" w:afterAutospacing="0" w:line="360" w:lineRule="auto"/>
        <w:ind w:firstLine="480"/>
        <w:rPr>
          <w:rFonts w:ascii="宋体" w:eastAsia="宋体" w:hAnsi="宋体" w:cs="宋体"/>
          <w:b/>
          <w:bCs/>
          <w:color w:val="333333"/>
          <w:shd w:val="clear" w:color="auto" w:fill="FFFFFF"/>
        </w:rPr>
      </w:pPr>
      <w:r w:rsidRPr="002B661F">
        <w:rPr>
          <w:rFonts w:ascii="宋体" w:eastAsia="宋体" w:hAnsi="宋体" w:cs="宋体" w:hint="eastAsia"/>
          <w:b/>
          <w:bCs/>
          <w:color w:val="333333"/>
          <w:shd w:val="clear" w:color="auto" w:fill="FFFFFF"/>
        </w:rPr>
        <w:t xml:space="preserve">2.专业技能操作考试  </w:t>
      </w:r>
    </w:p>
    <w:p w14:paraId="4CB5DB8E" w14:textId="77777777"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 xml:space="preserve">（1）专业技能操作考试满分150分，在网络模拟环境中进行专业技能操作考核，考试时间为90分钟。  </w:t>
      </w:r>
    </w:p>
    <w:p w14:paraId="448CB82F" w14:textId="77777777" w:rsidR="002B661F" w:rsidRDefault="002B661F" w:rsidP="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（2）考试内容</w:t>
      </w:r>
      <w:r>
        <w:rPr>
          <w:rFonts w:ascii="宋体" w:eastAsia="宋体" w:hAnsi="宋体" w:cs="宋体" w:hint="eastAsia"/>
          <w:color w:val="333333"/>
          <w:shd w:val="clear" w:color="auto" w:fill="FFFFFF"/>
        </w:rPr>
        <w:t>：</w:t>
      </w:r>
      <w:r w:rsidRPr="002B661F">
        <w:rPr>
          <w:rFonts w:ascii="宋体" w:eastAsia="宋体" w:hAnsi="宋体" w:cs="宋体" w:hint="eastAsia"/>
          <w:color w:val="333333"/>
          <w:shd w:val="clear" w:color="auto" w:fill="FFFFFF"/>
        </w:rPr>
        <w:t xml:space="preserve">根据给定要求在网络模拟环境中应用网络互联设备完成网络组建任务。网络模拟环境为Cisco Packet Tracer 6.2。  </w:t>
      </w:r>
    </w:p>
    <w:p w14:paraId="624E7D6C" w14:textId="77777777" w:rsidR="002B661F" w:rsidRDefault="002B661F" w:rsidP="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lastRenderedPageBreak/>
        <w:t xml:space="preserve">考核目标：考核学生熟悉各类网络互联设备的特点，针对性地搭建网络拓扑结构、熟练地配置网络互联设备、组建并测试网络的能力。  </w:t>
      </w:r>
    </w:p>
    <w:p w14:paraId="48717BAA" w14:textId="6582B45F" w:rsidR="002B661F" w:rsidRDefault="002B661F" w:rsidP="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 xml:space="preserve">考试内容与形式：根据要求使用网络模拟软件完成网络组建任务。  </w:t>
      </w:r>
    </w:p>
    <w:p w14:paraId="2A34050F" w14:textId="77777777"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 xml:space="preserve">（3）以技能大赛代技能操作考试  </w:t>
      </w:r>
    </w:p>
    <w:p w14:paraId="12AAA35E" w14:textId="005A4812" w:rsidR="002B661F" w:rsidRDefault="002B661F">
      <w:pPr>
        <w:pStyle w:val="a3"/>
        <w:widowControl/>
        <w:spacing w:beforeAutospacing="0" w:after="150" w:afterAutospacing="0" w:line="360" w:lineRule="auto"/>
        <w:ind w:firstLine="480"/>
        <w:rPr>
          <w:rFonts w:ascii="宋体" w:eastAsia="宋体" w:hAnsi="宋体" w:cs="宋体"/>
          <w:color w:val="333333"/>
          <w:shd w:val="clear" w:color="auto" w:fill="FFFFFF"/>
        </w:rPr>
      </w:pPr>
      <w:r w:rsidRPr="002B661F">
        <w:rPr>
          <w:rFonts w:ascii="宋体" w:eastAsia="宋体" w:hAnsi="宋体" w:cs="宋体" w:hint="eastAsia"/>
          <w:color w:val="333333"/>
          <w:shd w:val="clear" w:color="auto" w:fill="FFFFFF"/>
        </w:rPr>
        <w:t>在上海市“星光计划”职业院校技能大赛及全国职业院校技能大赛中获奖的考生，可用竞赛成绩代替专业技能操作考试，成绩对应关系如表1所示，由考生</w:t>
      </w:r>
      <w:r w:rsidR="00671766">
        <w:rPr>
          <w:rFonts w:ascii="宋体" w:eastAsia="宋体" w:hAnsi="宋体" w:cs="宋体" w:hint="eastAsia"/>
          <w:color w:val="333333"/>
          <w:shd w:val="clear" w:color="auto" w:fill="FFFFFF"/>
        </w:rPr>
        <w:t>将</w:t>
      </w:r>
      <w:r w:rsidR="00255241">
        <w:rPr>
          <w:rFonts w:ascii="宋体" w:eastAsia="宋体" w:hAnsi="宋体" w:cs="宋体" w:hint="eastAsia"/>
          <w:color w:val="333333"/>
          <w:shd w:val="clear" w:color="auto" w:fill="FFFFFF"/>
        </w:rPr>
        <w:t>获奖</w:t>
      </w:r>
      <w:r w:rsidR="00671766">
        <w:rPr>
          <w:rFonts w:ascii="宋体" w:eastAsia="宋体" w:hAnsi="宋体" w:cs="宋体" w:hint="eastAsia"/>
          <w:color w:val="333333"/>
          <w:shd w:val="clear" w:color="auto" w:fill="FFFFFF"/>
        </w:rPr>
        <w:t>证书</w:t>
      </w:r>
      <w:r w:rsidR="00255241">
        <w:rPr>
          <w:rFonts w:ascii="宋体" w:eastAsia="宋体" w:hAnsi="宋体" w:cs="宋体" w:hint="eastAsia"/>
          <w:color w:val="333333"/>
          <w:shd w:val="clear" w:color="auto" w:fill="FFFFFF"/>
        </w:rPr>
        <w:t>原件拍照上传，申请办法详见（4）</w:t>
      </w:r>
      <w:r w:rsidRPr="002B661F">
        <w:rPr>
          <w:rFonts w:ascii="宋体" w:eastAsia="宋体" w:hAnsi="宋体" w:cs="宋体" w:hint="eastAsia"/>
          <w:color w:val="333333"/>
          <w:shd w:val="clear" w:color="auto" w:fill="FFFFFF"/>
        </w:rPr>
        <w:t>。</w:t>
      </w:r>
    </w:p>
    <w:p w14:paraId="29B9D66D" w14:textId="77777777" w:rsidR="002B661F" w:rsidRPr="002B661F" w:rsidRDefault="002B661F" w:rsidP="002B661F">
      <w:pPr>
        <w:widowControl/>
        <w:shd w:val="clear" w:color="auto" w:fill="FFFFFF"/>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表1 竞赛奖项代替专业技能考试成绩对应表</w:t>
      </w:r>
    </w:p>
    <w:tbl>
      <w:tblPr>
        <w:tblW w:w="0" w:type="auto"/>
        <w:jc w:val="center"/>
        <w:shd w:val="clear" w:color="auto" w:fill="FFFFFF"/>
        <w:tblCellMar>
          <w:left w:w="0" w:type="dxa"/>
          <w:right w:w="0" w:type="dxa"/>
        </w:tblCellMar>
        <w:tblLook w:val="04A0" w:firstRow="1" w:lastRow="0" w:firstColumn="1" w:lastColumn="0" w:noHBand="0" w:noVBand="1"/>
      </w:tblPr>
      <w:tblGrid>
        <w:gridCol w:w="1881"/>
        <w:gridCol w:w="1881"/>
        <w:gridCol w:w="1881"/>
        <w:gridCol w:w="1881"/>
      </w:tblGrid>
      <w:tr w:rsidR="002B661F" w:rsidRPr="002B661F" w14:paraId="224C52D0" w14:textId="77777777" w:rsidTr="002B661F">
        <w:trPr>
          <w:trHeight w:val="349"/>
          <w:jc w:val="center"/>
        </w:trPr>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963DEC0"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 </w:t>
            </w:r>
          </w:p>
        </w:tc>
        <w:tc>
          <w:tcPr>
            <w:tcW w:w="188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654CB5"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一等奖</w:t>
            </w:r>
          </w:p>
        </w:tc>
        <w:tc>
          <w:tcPr>
            <w:tcW w:w="188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3C973E"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二等奖</w:t>
            </w:r>
          </w:p>
        </w:tc>
        <w:tc>
          <w:tcPr>
            <w:tcW w:w="188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82F70C"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三等奖</w:t>
            </w:r>
          </w:p>
        </w:tc>
      </w:tr>
      <w:tr w:rsidR="002B661F" w:rsidRPr="002B661F" w14:paraId="6C6B372E" w14:textId="77777777" w:rsidTr="002B661F">
        <w:trPr>
          <w:trHeight w:val="894"/>
          <w:jc w:val="center"/>
        </w:trPr>
        <w:tc>
          <w:tcPr>
            <w:tcW w:w="188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11CC07"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上海市“星光计划”职业院校技能大赛</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CD19E8"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130</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567D2AB"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110</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09A77C"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90</w:t>
            </w:r>
          </w:p>
        </w:tc>
      </w:tr>
      <w:tr w:rsidR="002B661F" w:rsidRPr="002B661F" w14:paraId="438DCF84" w14:textId="77777777" w:rsidTr="002B661F">
        <w:trPr>
          <w:trHeight w:val="622"/>
          <w:jc w:val="center"/>
        </w:trPr>
        <w:tc>
          <w:tcPr>
            <w:tcW w:w="188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30D8B8"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全国职业院校技能大赛</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F6F22C"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150</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B547F9"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130</w:t>
            </w:r>
          </w:p>
        </w:tc>
        <w:tc>
          <w:tcPr>
            <w:tcW w:w="188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96C198" w14:textId="77777777" w:rsidR="002B661F" w:rsidRPr="002B661F" w:rsidRDefault="002B661F" w:rsidP="002B661F">
            <w:pPr>
              <w:widowControl/>
              <w:spacing w:before="100" w:beforeAutospacing="1" w:after="90" w:line="315" w:lineRule="atLeast"/>
              <w:jc w:val="center"/>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110</w:t>
            </w:r>
          </w:p>
        </w:tc>
      </w:tr>
    </w:tbl>
    <w:p w14:paraId="366A6865" w14:textId="655E38FD" w:rsidR="00671766" w:rsidRPr="00671766" w:rsidRDefault="00255241" w:rsidP="00671766">
      <w:pPr>
        <w:pStyle w:val="a3"/>
        <w:widowControl/>
        <w:spacing w:beforeAutospacing="0" w:after="150" w:afterAutospacing="0" w:line="360" w:lineRule="auto"/>
        <w:ind w:firstLine="480"/>
        <w:rPr>
          <w:rFonts w:ascii="宋体" w:eastAsia="宋体" w:hAnsi="宋体" w:cs="宋体"/>
          <w:color w:val="333333"/>
          <w:shd w:val="clear" w:color="auto" w:fill="FFFFFF"/>
        </w:rPr>
      </w:pPr>
      <w:r w:rsidRPr="00671766">
        <w:rPr>
          <w:rFonts w:ascii="宋体" w:eastAsia="宋体" w:hAnsi="宋体" w:cs="宋体" w:hint="eastAsia"/>
          <w:color w:val="333333"/>
          <w:shd w:val="clear" w:color="auto" w:fill="FFFFFF"/>
        </w:rPr>
        <w:t>（4）</w:t>
      </w:r>
      <w:r w:rsidR="00DE06D1" w:rsidRPr="00671766">
        <w:rPr>
          <w:rFonts w:ascii="宋体" w:eastAsia="宋体" w:hAnsi="宋体" w:cs="宋体" w:hint="eastAsia"/>
          <w:color w:val="333333"/>
          <w:shd w:val="clear" w:color="auto" w:fill="FFFFFF"/>
        </w:rPr>
        <w:t>竞赛奖项证书</w:t>
      </w:r>
      <w:r w:rsidR="00671766" w:rsidRPr="00671766">
        <w:rPr>
          <w:rFonts w:ascii="宋体" w:eastAsia="宋体" w:hAnsi="宋体" w:cs="宋体" w:hint="eastAsia"/>
          <w:color w:val="333333"/>
          <w:shd w:val="clear" w:color="auto" w:fill="FFFFFF"/>
        </w:rPr>
        <w:t>提交办法</w:t>
      </w:r>
    </w:p>
    <w:p w14:paraId="662142BE" w14:textId="66933B9F" w:rsidR="00671766" w:rsidRPr="00671766" w:rsidRDefault="00671766" w:rsidP="00671766">
      <w:pPr>
        <w:pStyle w:val="a3"/>
        <w:widowControl/>
        <w:spacing w:beforeAutospacing="0" w:after="150" w:afterAutospacing="0" w:line="360" w:lineRule="auto"/>
        <w:ind w:firstLine="480"/>
        <w:rPr>
          <w:rFonts w:ascii="宋体" w:eastAsia="宋体" w:hAnsi="宋体" w:cs="宋体"/>
          <w:color w:val="333333"/>
          <w:shd w:val="clear" w:color="auto" w:fill="FFFFFF"/>
        </w:rPr>
      </w:pPr>
      <w:r w:rsidRPr="00671766">
        <w:rPr>
          <w:rFonts w:ascii="宋体" w:eastAsia="宋体" w:hAnsi="宋体" w:cs="宋体" w:hint="eastAsia"/>
          <w:color w:val="333333"/>
          <w:shd w:val="clear" w:color="auto" w:fill="FFFFFF"/>
        </w:rPr>
        <w:t xml:space="preserve"> </w:t>
      </w:r>
      <w:r>
        <w:rPr>
          <w:rFonts w:ascii="宋体" w:eastAsia="宋体" w:hAnsi="宋体" w:cs="宋体"/>
          <w:color w:val="333333"/>
          <w:shd w:val="clear" w:color="auto" w:fill="FFFFFF"/>
        </w:rPr>
        <w:t xml:space="preserve"> </w:t>
      </w:r>
      <w:r w:rsidRPr="00671766">
        <w:rPr>
          <w:rFonts w:ascii="宋体" w:eastAsia="宋体" w:hAnsi="宋体" w:cs="宋体" w:hint="eastAsia"/>
          <w:color w:val="333333"/>
          <w:shd w:val="clear" w:color="auto" w:fill="FFFFFF"/>
        </w:rPr>
        <w:t>①</w:t>
      </w:r>
      <w:r w:rsidR="00B26DC2">
        <w:rPr>
          <w:rFonts w:ascii="宋体" w:eastAsia="宋体" w:hAnsi="宋体" w:cs="宋体" w:hint="eastAsia"/>
          <w:color w:val="333333"/>
          <w:shd w:val="clear" w:color="auto" w:fill="FFFFFF"/>
        </w:rPr>
        <w:t>证书</w:t>
      </w:r>
      <w:r w:rsidRPr="00671766">
        <w:rPr>
          <w:rFonts w:ascii="宋体" w:eastAsia="宋体" w:hAnsi="宋体" w:cs="宋体" w:hint="eastAsia"/>
          <w:color w:val="333333"/>
          <w:shd w:val="clear" w:color="auto" w:fill="FFFFFF"/>
        </w:rPr>
        <w:t>提交时间：20</w:t>
      </w:r>
      <w:r w:rsidRPr="00671766">
        <w:rPr>
          <w:rFonts w:ascii="宋体" w:eastAsia="宋体" w:hAnsi="宋体" w:cs="宋体"/>
          <w:color w:val="333333"/>
          <w:shd w:val="clear" w:color="auto" w:fill="FFFFFF"/>
        </w:rPr>
        <w:t>23</w:t>
      </w:r>
      <w:r w:rsidRPr="00671766">
        <w:rPr>
          <w:rFonts w:ascii="宋体" w:eastAsia="宋体" w:hAnsi="宋体" w:cs="宋体" w:hint="eastAsia"/>
          <w:color w:val="333333"/>
          <w:shd w:val="clear" w:color="auto" w:fill="FFFFFF"/>
        </w:rPr>
        <w:t>年</w:t>
      </w:r>
      <w:r w:rsidRPr="00671766">
        <w:rPr>
          <w:rFonts w:ascii="宋体" w:eastAsia="宋体" w:hAnsi="宋体" w:cs="宋体"/>
          <w:color w:val="333333"/>
          <w:shd w:val="clear" w:color="auto" w:fill="FFFFFF"/>
        </w:rPr>
        <w:t>5</w:t>
      </w:r>
      <w:r w:rsidRPr="00671766">
        <w:rPr>
          <w:rFonts w:ascii="宋体" w:eastAsia="宋体" w:hAnsi="宋体" w:cs="宋体" w:hint="eastAsia"/>
          <w:color w:val="333333"/>
          <w:shd w:val="clear" w:color="auto" w:fill="FFFFFF"/>
        </w:rPr>
        <w:t>月</w:t>
      </w:r>
      <w:r w:rsidRPr="00671766">
        <w:rPr>
          <w:rFonts w:ascii="宋体" w:eastAsia="宋体" w:hAnsi="宋体" w:cs="宋体"/>
          <w:color w:val="333333"/>
          <w:shd w:val="clear" w:color="auto" w:fill="FFFFFF"/>
        </w:rPr>
        <w:t>10</w:t>
      </w:r>
      <w:r w:rsidRPr="00671766">
        <w:rPr>
          <w:rFonts w:ascii="宋体" w:eastAsia="宋体" w:hAnsi="宋体" w:cs="宋体" w:hint="eastAsia"/>
          <w:color w:val="333333"/>
          <w:shd w:val="clear" w:color="auto" w:fill="FFFFFF"/>
        </w:rPr>
        <w:t>日</w:t>
      </w:r>
      <w:r w:rsidR="008945D7">
        <w:rPr>
          <w:rFonts w:ascii="宋体" w:eastAsia="宋体" w:hAnsi="宋体" w:cs="宋体" w:hint="eastAsia"/>
          <w:color w:val="333333"/>
          <w:shd w:val="clear" w:color="auto" w:fill="FFFFFF"/>
        </w:rPr>
        <w:t>9:</w:t>
      </w:r>
      <w:r w:rsidR="008945D7">
        <w:rPr>
          <w:rFonts w:ascii="宋体" w:eastAsia="宋体" w:hAnsi="宋体" w:cs="宋体"/>
          <w:color w:val="333333"/>
          <w:shd w:val="clear" w:color="auto" w:fill="FFFFFF"/>
        </w:rPr>
        <w:t>00</w:t>
      </w:r>
      <w:r w:rsidRPr="00671766">
        <w:rPr>
          <w:rFonts w:ascii="宋体" w:eastAsia="宋体" w:hAnsi="宋体" w:cs="宋体" w:hint="eastAsia"/>
          <w:color w:val="333333"/>
          <w:shd w:val="clear" w:color="auto" w:fill="FFFFFF"/>
        </w:rPr>
        <w:t>-</w:t>
      </w:r>
      <w:r>
        <w:rPr>
          <w:rFonts w:ascii="宋体" w:eastAsia="宋体" w:hAnsi="宋体" w:cs="宋体"/>
          <w:color w:val="333333"/>
          <w:shd w:val="clear" w:color="auto" w:fill="FFFFFF"/>
        </w:rPr>
        <w:t>14</w:t>
      </w:r>
      <w:r w:rsidRPr="00671766">
        <w:rPr>
          <w:rFonts w:ascii="宋体" w:eastAsia="宋体" w:hAnsi="宋体" w:cs="宋体" w:hint="eastAsia"/>
          <w:color w:val="333333"/>
          <w:shd w:val="clear" w:color="auto" w:fill="FFFFFF"/>
        </w:rPr>
        <w:t>日</w:t>
      </w:r>
      <w:r w:rsidR="008945D7">
        <w:rPr>
          <w:rFonts w:ascii="宋体" w:eastAsia="宋体" w:hAnsi="宋体" w:cs="宋体" w:hint="eastAsia"/>
          <w:color w:val="333333"/>
          <w:shd w:val="clear" w:color="auto" w:fill="FFFFFF"/>
        </w:rPr>
        <w:t>1</w:t>
      </w:r>
      <w:r w:rsidR="008945D7">
        <w:rPr>
          <w:rFonts w:ascii="宋体" w:eastAsia="宋体" w:hAnsi="宋体" w:cs="宋体"/>
          <w:color w:val="333333"/>
          <w:shd w:val="clear" w:color="auto" w:fill="FFFFFF"/>
        </w:rPr>
        <w:t>5</w:t>
      </w:r>
      <w:r w:rsidR="008945D7">
        <w:rPr>
          <w:rFonts w:ascii="宋体" w:eastAsia="宋体" w:hAnsi="宋体" w:cs="宋体" w:hint="eastAsia"/>
          <w:color w:val="333333"/>
          <w:shd w:val="clear" w:color="auto" w:fill="FFFFFF"/>
        </w:rPr>
        <w:t>:</w:t>
      </w:r>
      <w:r w:rsidR="008945D7">
        <w:rPr>
          <w:rFonts w:ascii="宋体" w:eastAsia="宋体" w:hAnsi="宋体" w:cs="宋体"/>
          <w:color w:val="333333"/>
          <w:shd w:val="clear" w:color="auto" w:fill="FFFFFF"/>
        </w:rPr>
        <w:t>00</w:t>
      </w:r>
      <w:r w:rsidRPr="00671766">
        <w:rPr>
          <w:rFonts w:ascii="宋体" w:eastAsia="宋体" w:hAnsi="宋体" w:cs="宋体" w:hint="eastAsia"/>
          <w:color w:val="333333"/>
          <w:shd w:val="clear" w:color="auto" w:fill="FFFFFF"/>
        </w:rPr>
        <w:t>，扫描下面二</w:t>
      </w:r>
      <w:proofErr w:type="gramStart"/>
      <w:r w:rsidRPr="00671766">
        <w:rPr>
          <w:rFonts w:ascii="宋体" w:eastAsia="宋体" w:hAnsi="宋体" w:cs="宋体" w:hint="eastAsia"/>
          <w:color w:val="333333"/>
          <w:shd w:val="clear" w:color="auto" w:fill="FFFFFF"/>
        </w:rPr>
        <w:t>维码将</w:t>
      </w:r>
      <w:proofErr w:type="gramEnd"/>
      <w:r w:rsidRPr="00671766">
        <w:rPr>
          <w:rFonts w:ascii="宋体" w:eastAsia="宋体" w:hAnsi="宋体" w:cs="宋体" w:hint="eastAsia"/>
          <w:color w:val="333333"/>
          <w:shd w:val="clear" w:color="auto" w:fill="FFFFFF"/>
        </w:rPr>
        <w:t>考生信息和获奖证书</w:t>
      </w:r>
      <w:r>
        <w:rPr>
          <w:rFonts w:ascii="宋体" w:eastAsia="宋体" w:hAnsi="宋体" w:cs="宋体" w:hint="eastAsia"/>
          <w:color w:val="333333"/>
          <w:shd w:val="clear" w:color="auto" w:fill="FFFFFF"/>
        </w:rPr>
        <w:t>原件</w:t>
      </w:r>
      <w:r w:rsidRPr="00671766">
        <w:rPr>
          <w:rFonts w:ascii="宋体" w:eastAsia="宋体" w:hAnsi="宋体" w:cs="宋体" w:hint="eastAsia"/>
          <w:color w:val="333333"/>
          <w:shd w:val="clear" w:color="auto" w:fill="FFFFFF"/>
        </w:rPr>
        <w:t xml:space="preserve">填写完整，如对申请有疑问可拨打招生办电话：021-58137880。 </w:t>
      </w:r>
    </w:p>
    <w:p w14:paraId="678EC706" w14:textId="6B7614D5" w:rsidR="00890DEF" w:rsidRPr="00890DEF" w:rsidRDefault="00671766" w:rsidP="00890DEF">
      <w:pPr>
        <w:pStyle w:val="a3"/>
        <w:widowControl/>
        <w:spacing w:beforeAutospacing="0" w:after="150" w:afterAutospacing="0" w:line="360" w:lineRule="auto"/>
        <w:ind w:firstLineChars="300" w:firstLine="720"/>
        <w:rPr>
          <w:rFonts w:ascii="宋体" w:eastAsia="宋体" w:hAnsi="宋体" w:cs="宋体"/>
          <w:color w:val="333333"/>
          <w:shd w:val="clear" w:color="auto" w:fill="FFFFFF"/>
        </w:rPr>
      </w:pPr>
      <w:r w:rsidRPr="00671766">
        <w:rPr>
          <w:rFonts w:ascii="宋体" w:eastAsia="宋体" w:hAnsi="宋体" w:cs="宋体" w:hint="eastAsia"/>
          <w:color w:val="333333"/>
          <w:shd w:val="clear" w:color="auto" w:fill="FFFFFF"/>
        </w:rPr>
        <w:t>②</w:t>
      </w:r>
      <w:r w:rsidR="008945D7">
        <w:rPr>
          <w:rFonts w:ascii="宋体" w:eastAsia="宋体" w:hAnsi="宋体" w:cs="宋体" w:hint="eastAsia"/>
          <w:color w:val="333333"/>
          <w:shd w:val="clear" w:color="auto" w:fill="FFFFFF"/>
        </w:rPr>
        <w:t>证书</w:t>
      </w:r>
      <w:r w:rsidRPr="00671766">
        <w:rPr>
          <w:rFonts w:ascii="宋体" w:eastAsia="宋体" w:hAnsi="宋体" w:cs="宋体" w:hint="eastAsia"/>
          <w:color w:val="333333"/>
          <w:shd w:val="clear" w:color="auto" w:fill="FFFFFF"/>
        </w:rPr>
        <w:t>审核通过后方可</w:t>
      </w:r>
      <w:r w:rsidR="008945D7">
        <w:rPr>
          <w:rFonts w:ascii="宋体" w:eastAsia="宋体" w:hAnsi="宋体" w:cs="宋体" w:hint="eastAsia"/>
          <w:color w:val="333333"/>
          <w:shd w:val="clear" w:color="auto" w:fill="FFFFFF"/>
        </w:rPr>
        <w:t>代替专业技能操作考试，并以相对应的考试成绩计入总分</w:t>
      </w:r>
      <w:r w:rsidR="00B26DC2">
        <w:rPr>
          <w:rFonts w:ascii="宋体" w:eastAsia="宋体" w:hAnsi="宋体" w:cs="宋体" w:hint="eastAsia"/>
          <w:color w:val="333333"/>
          <w:shd w:val="clear" w:color="auto" w:fill="FFFFFF"/>
        </w:rPr>
        <w:t>，审核通过名单将由就读学校通知考生本人。</w:t>
      </w:r>
    </w:p>
    <w:p w14:paraId="1B69148E" w14:textId="29464522" w:rsidR="00890DEF" w:rsidRDefault="00890DEF" w:rsidP="00890DEF">
      <w:pPr>
        <w:widowControl/>
        <w:shd w:val="clear" w:color="auto" w:fill="FFFFFF"/>
        <w:spacing w:before="100" w:beforeAutospacing="1" w:after="90" w:line="315" w:lineRule="atLeast"/>
        <w:ind w:firstLineChars="200" w:firstLine="562"/>
        <w:jc w:val="center"/>
        <w:rPr>
          <w:rStyle w:val="a4"/>
          <w:sz w:val="28"/>
          <w:szCs w:val="28"/>
          <w:shd w:val="clear" w:color="auto" w:fill="FFFFFF"/>
        </w:rPr>
      </w:pPr>
      <w:r>
        <w:rPr>
          <w:b/>
          <w:noProof/>
          <w:sz w:val="28"/>
          <w:szCs w:val="28"/>
          <w:shd w:val="clear" w:color="auto" w:fill="FFFFFF"/>
        </w:rPr>
        <w:drawing>
          <wp:inline distT="0" distB="0" distL="0" distR="0" wp14:anchorId="40D41008" wp14:editId="38523350">
            <wp:extent cx="1440611" cy="1446930"/>
            <wp:effectExtent l="0" t="0" r="7620" b="127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pic:nvPicPr>
                  <pic:blipFill rotWithShape="1">
                    <a:blip r:embed="rId8">
                      <a:extLst>
                        <a:ext uri="{28A0092B-C50C-407E-A947-70E740481C1C}">
                          <a14:useLocalDpi xmlns:a14="http://schemas.microsoft.com/office/drawing/2010/main" val="0"/>
                        </a:ext>
                      </a:extLst>
                    </a:blip>
                    <a:srcRect l="13047" t="12721" r="12608" b="12609"/>
                    <a:stretch/>
                  </pic:blipFill>
                  <pic:spPr bwMode="auto">
                    <a:xfrm>
                      <a:off x="0" y="0"/>
                      <a:ext cx="1455420" cy="1461804"/>
                    </a:xfrm>
                    <a:prstGeom prst="rect">
                      <a:avLst/>
                    </a:prstGeom>
                    <a:ln>
                      <a:noFill/>
                    </a:ln>
                    <a:extLst>
                      <a:ext uri="{53640926-AAD7-44D8-BBD7-CCE9431645EC}">
                        <a14:shadowObscured xmlns:a14="http://schemas.microsoft.com/office/drawing/2010/main"/>
                      </a:ext>
                    </a:extLst>
                  </pic:spPr>
                </pic:pic>
              </a:graphicData>
            </a:graphic>
          </wp:inline>
        </w:drawing>
      </w:r>
    </w:p>
    <w:p w14:paraId="5ABFA53F" w14:textId="22B9FB11" w:rsidR="002B661F" w:rsidRPr="002044F1" w:rsidRDefault="002B661F" w:rsidP="002044F1">
      <w:pPr>
        <w:pStyle w:val="a3"/>
        <w:widowControl/>
        <w:spacing w:beforeAutospacing="0" w:after="150" w:afterAutospacing="0" w:line="315" w:lineRule="atLeast"/>
        <w:rPr>
          <w:rStyle w:val="a4"/>
          <w:rFonts w:ascii="宋体" w:eastAsia="宋体" w:hAnsi="宋体" w:cs="宋体"/>
          <w:color w:val="333333"/>
          <w:sz w:val="28"/>
          <w:szCs w:val="28"/>
          <w:shd w:val="clear" w:color="auto" w:fill="FFFFFF"/>
        </w:rPr>
      </w:pPr>
      <w:r w:rsidRPr="002044F1">
        <w:rPr>
          <w:rStyle w:val="a4"/>
          <w:rFonts w:ascii="宋体" w:eastAsia="宋体" w:hAnsi="宋体" w:cs="宋体" w:hint="eastAsia"/>
          <w:color w:val="333333"/>
          <w:sz w:val="28"/>
          <w:szCs w:val="28"/>
          <w:shd w:val="clear" w:color="auto" w:fill="FFFFFF"/>
        </w:rPr>
        <w:t>三、考试内容纲要</w:t>
      </w:r>
    </w:p>
    <w:p w14:paraId="0533355C"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1.专业基础理论考试</w:t>
      </w:r>
    </w:p>
    <w:p w14:paraId="1892CB3D"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lastRenderedPageBreak/>
        <w:t>（1）掌握网络互联设备的基本用法，能够构建小型局域网，能够利用路由器连接公网。</w:t>
      </w:r>
    </w:p>
    <w:p w14:paraId="528B9B35"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（2）掌握IP地址的分类及用法，能够计算、规划IP地址，能够进行子网划分。</w:t>
      </w:r>
    </w:p>
    <w:p w14:paraId="50CE14FF"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（3）掌握路由技术，能够根据要求配置相应路由技术实现全网全通。</w:t>
      </w:r>
    </w:p>
    <w:p w14:paraId="0D086530"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（4）掌握常见网络服务的工作原理，能够对DHCP、DNS、FTP、WWW、EMAIL等服务器进行基本配置。</w:t>
      </w:r>
    </w:p>
    <w:p w14:paraId="161EA128"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（5）了解常见网络安全技术，如防火墙技术及病毒和木马的查杀，能初步解决常见网络安全问题。</w:t>
      </w:r>
    </w:p>
    <w:p w14:paraId="30193048"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 </w:t>
      </w:r>
    </w:p>
    <w:p w14:paraId="515E0F33" w14:textId="77777777" w:rsidR="002B661F" w:rsidRPr="002B661F" w:rsidRDefault="002B661F" w:rsidP="002B661F">
      <w:pPr>
        <w:widowControl/>
        <w:shd w:val="clear" w:color="auto" w:fill="FFFFFF"/>
        <w:spacing w:before="100" w:beforeAutospacing="1" w:after="90" w:line="315" w:lineRule="atLeast"/>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2.专业技能操作考试</w:t>
      </w:r>
    </w:p>
    <w:p w14:paraId="2079F796"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能够根据要求，搭建网络拓扑结构，对网络互联设备进行配置。</w:t>
      </w:r>
    </w:p>
    <w:p w14:paraId="021C0A17"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具体内容包括：</w:t>
      </w:r>
    </w:p>
    <w:p w14:paraId="08BBCA9B"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（1）设备安全登录配置</w:t>
      </w:r>
    </w:p>
    <w:p w14:paraId="27586345"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（2）端口配置</w:t>
      </w:r>
    </w:p>
    <w:p w14:paraId="04E51910"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（3）MAC地址绑定</w:t>
      </w:r>
    </w:p>
    <w:p w14:paraId="63FF3E95"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（4）VLAN配置</w:t>
      </w:r>
    </w:p>
    <w:p w14:paraId="5210D26D"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（5）VLAN之间的通信</w:t>
      </w:r>
    </w:p>
    <w:p w14:paraId="6A657E28"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（6）静态路由配置</w:t>
      </w:r>
    </w:p>
    <w:p w14:paraId="52A5A736"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（7）RIP路由协议配置</w:t>
      </w:r>
    </w:p>
    <w:p w14:paraId="380CA4ED"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（8）ACL配置</w:t>
      </w:r>
    </w:p>
    <w:p w14:paraId="581FD790" w14:textId="77777777" w:rsidR="002B661F" w:rsidRPr="002B661F" w:rsidRDefault="002B661F" w:rsidP="002B661F">
      <w:pPr>
        <w:widowControl/>
        <w:shd w:val="clear" w:color="auto" w:fill="FFFFFF"/>
        <w:spacing w:before="100" w:beforeAutospacing="1" w:after="90" w:line="315" w:lineRule="atLeast"/>
        <w:ind w:firstLine="480"/>
        <w:jc w:val="left"/>
        <w:rPr>
          <w:rFonts w:ascii="微软雅黑" w:eastAsia="微软雅黑" w:hAnsi="微软雅黑" w:cs="宋体"/>
          <w:color w:val="333333"/>
          <w:kern w:val="0"/>
          <w:szCs w:val="21"/>
        </w:rPr>
      </w:pPr>
      <w:r w:rsidRPr="002B661F">
        <w:rPr>
          <w:rFonts w:ascii="宋体" w:eastAsia="宋体" w:hAnsi="宋体" w:cs="宋体" w:hint="eastAsia"/>
          <w:color w:val="333333"/>
          <w:kern w:val="0"/>
          <w:sz w:val="24"/>
        </w:rPr>
        <w:t>（9）NAT配置</w:t>
      </w:r>
    </w:p>
    <w:p w14:paraId="0F619E28" w14:textId="51B7A84D" w:rsidR="00074E4A" w:rsidRPr="002B661F" w:rsidRDefault="002B661F" w:rsidP="002B661F">
      <w:pPr>
        <w:widowControl/>
        <w:shd w:val="clear" w:color="auto" w:fill="FFFFFF"/>
        <w:spacing w:before="100" w:beforeAutospacing="1" w:after="90" w:line="315" w:lineRule="atLeast"/>
        <w:ind w:firstLine="480"/>
        <w:jc w:val="left"/>
        <w:rPr>
          <w:rStyle w:val="a4"/>
          <w:rFonts w:ascii="微软雅黑" w:eastAsia="微软雅黑" w:hAnsi="微软雅黑" w:cs="宋体"/>
          <w:b w:val="0"/>
          <w:color w:val="333333"/>
          <w:kern w:val="0"/>
          <w:szCs w:val="21"/>
        </w:rPr>
      </w:pPr>
      <w:r w:rsidRPr="002B661F">
        <w:rPr>
          <w:rFonts w:ascii="宋体" w:eastAsia="宋体" w:hAnsi="宋体" w:cs="宋体" w:hint="eastAsia"/>
          <w:color w:val="333333"/>
          <w:kern w:val="0"/>
          <w:sz w:val="24"/>
        </w:rPr>
        <w:t>（10）DHCP配置</w:t>
      </w:r>
      <w:bookmarkEnd w:id="2"/>
    </w:p>
    <w:sectPr w:rsidR="00074E4A" w:rsidRPr="002B6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9A7C" w14:textId="77777777" w:rsidR="00813B8E" w:rsidRDefault="00813B8E" w:rsidP="00305588">
      <w:r>
        <w:separator/>
      </w:r>
    </w:p>
  </w:endnote>
  <w:endnote w:type="continuationSeparator" w:id="0">
    <w:p w14:paraId="11E5CCF5" w14:textId="77777777" w:rsidR="00813B8E" w:rsidRDefault="00813B8E" w:rsidP="003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D222" w14:textId="77777777" w:rsidR="00813B8E" w:rsidRDefault="00813B8E" w:rsidP="00305588">
      <w:r>
        <w:separator/>
      </w:r>
    </w:p>
  </w:footnote>
  <w:footnote w:type="continuationSeparator" w:id="0">
    <w:p w14:paraId="534A211D" w14:textId="77777777" w:rsidR="00813B8E" w:rsidRDefault="00813B8E" w:rsidP="0030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4D20"/>
    <w:multiLevelType w:val="singleLevel"/>
    <w:tmpl w:val="62A34D20"/>
    <w:lvl w:ilvl="0">
      <w:start w:val="3"/>
      <w:numFmt w:val="decimal"/>
      <w:suff w:val="nothing"/>
      <w:lvlText w:val="%1、"/>
      <w:lvlJc w:val="left"/>
    </w:lvl>
  </w:abstractNum>
  <w:num w:numId="1" w16cid:durableId="5439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5050DC"/>
    <w:rsid w:val="785050DC"/>
    <w:rsid w:val="B74D70C9"/>
    <w:rsid w:val="000041F8"/>
    <w:rsid w:val="00074E4A"/>
    <w:rsid w:val="000F13C5"/>
    <w:rsid w:val="00124052"/>
    <w:rsid w:val="001251D8"/>
    <w:rsid w:val="001F76C5"/>
    <w:rsid w:val="002044F1"/>
    <w:rsid w:val="00220E73"/>
    <w:rsid w:val="00255241"/>
    <w:rsid w:val="002B661F"/>
    <w:rsid w:val="00305588"/>
    <w:rsid w:val="00312DDF"/>
    <w:rsid w:val="004952B7"/>
    <w:rsid w:val="00553D9D"/>
    <w:rsid w:val="0058351A"/>
    <w:rsid w:val="00671766"/>
    <w:rsid w:val="007956A5"/>
    <w:rsid w:val="00812398"/>
    <w:rsid w:val="00813B8E"/>
    <w:rsid w:val="00840333"/>
    <w:rsid w:val="00890DEF"/>
    <w:rsid w:val="008945D7"/>
    <w:rsid w:val="008E61FA"/>
    <w:rsid w:val="00A343E1"/>
    <w:rsid w:val="00B00D42"/>
    <w:rsid w:val="00B1712B"/>
    <w:rsid w:val="00B26DC2"/>
    <w:rsid w:val="00B65482"/>
    <w:rsid w:val="00BC43E7"/>
    <w:rsid w:val="00C47D38"/>
    <w:rsid w:val="00D24FD0"/>
    <w:rsid w:val="00D40F13"/>
    <w:rsid w:val="00D95649"/>
    <w:rsid w:val="00DE06D1"/>
    <w:rsid w:val="00EB0901"/>
    <w:rsid w:val="00F57D1B"/>
    <w:rsid w:val="00F80EBE"/>
    <w:rsid w:val="00FC458C"/>
    <w:rsid w:val="0A313710"/>
    <w:rsid w:val="21F04B6D"/>
    <w:rsid w:val="25E46659"/>
    <w:rsid w:val="32884DFD"/>
    <w:rsid w:val="39C96576"/>
    <w:rsid w:val="3F7E2CD5"/>
    <w:rsid w:val="4F7D4CB1"/>
    <w:rsid w:val="531C265F"/>
    <w:rsid w:val="5AE755A6"/>
    <w:rsid w:val="72B3575F"/>
    <w:rsid w:val="785050DC"/>
    <w:rsid w:val="7B490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A64AC"/>
  <w15:docId w15:val="{4D364B28-202E-4BB6-98D5-20ADE78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3055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05588"/>
    <w:rPr>
      <w:rFonts w:asciiTheme="minorHAnsi" w:eastAsiaTheme="minorEastAsia" w:hAnsiTheme="minorHAnsi" w:cstheme="minorBidi"/>
      <w:kern w:val="2"/>
      <w:sz w:val="18"/>
      <w:szCs w:val="18"/>
    </w:rPr>
  </w:style>
  <w:style w:type="paragraph" w:styleId="a7">
    <w:name w:val="footer"/>
    <w:basedOn w:val="a"/>
    <w:link w:val="a8"/>
    <w:rsid w:val="00305588"/>
    <w:pPr>
      <w:tabs>
        <w:tab w:val="center" w:pos="4153"/>
        <w:tab w:val="right" w:pos="8306"/>
      </w:tabs>
      <w:snapToGrid w:val="0"/>
      <w:jc w:val="left"/>
    </w:pPr>
    <w:rPr>
      <w:sz w:val="18"/>
      <w:szCs w:val="18"/>
    </w:rPr>
  </w:style>
  <w:style w:type="character" w:customStyle="1" w:styleId="a8">
    <w:name w:val="页脚 字符"/>
    <w:basedOn w:val="a0"/>
    <w:link w:val="a7"/>
    <w:rsid w:val="003055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6279">
      <w:bodyDiv w:val="1"/>
      <w:marLeft w:val="0"/>
      <w:marRight w:val="0"/>
      <w:marTop w:val="0"/>
      <w:marBottom w:val="0"/>
      <w:divBdr>
        <w:top w:val="none" w:sz="0" w:space="0" w:color="auto"/>
        <w:left w:val="none" w:sz="0" w:space="0" w:color="auto"/>
        <w:bottom w:val="none" w:sz="0" w:space="0" w:color="auto"/>
        <w:right w:val="none" w:sz="0" w:space="0" w:color="auto"/>
      </w:divBdr>
    </w:div>
    <w:div w:id="130662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 子健</cp:lastModifiedBy>
  <cp:revision>25</cp:revision>
  <dcterms:created xsi:type="dcterms:W3CDTF">2020-12-09T22:06:00Z</dcterms:created>
  <dcterms:modified xsi:type="dcterms:W3CDTF">2024-01-19T07:27:00Z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